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240" w:line="240" w:lineRule="auto"/>
        <w:jc w:val="center"/>
        <w:rPr>
          <w:b w:val="1"/>
          <w:color w:val="848283"/>
          <w:sz w:val="24"/>
          <w:szCs w:val="24"/>
        </w:rPr>
      </w:pPr>
      <w:r w:rsidDel="00000000" w:rsidR="00000000" w:rsidRPr="00000000">
        <w:rPr>
          <w:b w:val="1"/>
          <w:color w:val="848283"/>
          <w:sz w:val="24"/>
          <w:szCs w:val="24"/>
          <w:rtl w:val="0"/>
        </w:rPr>
        <w:t xml:space="preserve">CALENDAR</w:t>
      </w:r>
    </w:p>
    <w:p w:rsidR="00000000" w:rsidDel="00000000" w:rsidP="00000000" w:rsidRDefault="00000000" w:rsidRPr="00000000" w14:paraId="00000002">
      <w:pPr>
        <w:spacing w:after="120" w:before="240" w:line="240" w:lineRule="auto"/>
        <w:jc w:val="center"/>
        <w:rPr>
          <w:b w:val="1"/>
          <w:color w:val="848283"/>
          <w:sz w:val="24"/>
          <w:szCs w:val="24"/>
        </w:rPr>
      </w:pPr>
      <w:r w:rsidDel="00000000" w:rsidR="00000000" w:rsidRPr="00000000">
        <w:rPr>
          <w:b w:val="1"/>
          <w:color w:val="848283"/>
          <w:sz w:val="24"/>
          <w:szCs w:val="24"/>
          <w:rtl w:val="0"/>
        </w:rPr>
        <w:tab/>
        <w:tab/>
        <w:tab/>
        <w:tab/>
        <w:tab/>
        <w:tab/>
      </w:r>
    </w:p>
    <w:tbl>
      <w:tblPr>
        <w:tblStyle w:val="Table1"/>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
        <w:gridCol w:w="1120"/>
        <w:gridCol w:w="1120"/>
        <w:gridCol w:w="1120"/>
        <w:gridCol w:w="1120"/>
        <w:gridCol w:w="1120"/>
        <w:gridCol w:w="1120"/>
        <w:gridCol w:w="1120"/>
        <w:gridCol w:w="1120"/>
        <w:tblGridChange w:id="0">
          <w:tblGrid>
            <w:gridCol w:w="1120"/>
            <w:gridCol w:w="1120"/>
            <w:gridCol w:w="1120"/>
            <w:gridCol w:w="1120"/>
            <w:gridCol w:w="1120"/>
            <w:gridCol w:w="1120"/>
            <w:gridCol w:w="1120"/>
            <w:gridCol w:w="1120"/>
            <w:gridCol w:w="1120"/>
          </w:tblGrid>
        </w:tblGridChange>
      </w:tblGrid>
      <w:tr>
        <w:trPr>
          <w:trHeight w:val="440" w:hRule="atLeast"/>
        </w:trPr>
        <w:tc>
          <w:tcPr>
            <w:gridSpan w:val="9"/>
            <w:shd w:fill="0e3b4e"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ffffff"/>
                <w:sz w:val="34"/>
                <w:szCs w:val="34"/>
              </w:rPr>
            </w:pPr>
            <w:r w:rsidDel="00000000" w:rsidR="00000000" w:rsidRPr="00000000">
              <w:rPr>
                <w:b w:val="1"/>
                <w:color w:val="ffffff"/>
                <w:sz w:val="34"/>
                <w:szCs w:val="34"/>
                <w:rtl w:val="0"/>
              </w:rPr>
              <w:t xml:space="preserve">February</w:t>
            </w:r>
          </w:p>
        </w:tc>
      </w:tr>
      <w:tr>
        <w:trPr>
          <w:trHeight w:val="440" w:hRule="atLeast"/>
        </w:trPr>
        <w:tc>
          <w:tcPr>
            <w:vMerge w:val="restart"/>
            <w:shd w:fill="0e3b4e"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D">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Su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Mo</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0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Tu</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0">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We</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1">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Th</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2">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Fr</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33687f" w:val="clear"/>
            <w:tcMar>
              <w:top w:w="40.0" w:type="dxa"/>
              <w:left w:w="40.0" w:type="dxa"/>
              <w:bottom w:w="40.0" w:type="dxa"/>
              <w:right w:w="40.0" w:type="dxa"/>
            </w:tcMar>
            <w:vAlign w:val="bottom"/>
          </w:tcPr>
          <w:p w:rsidR="00000000" w:rsidDel="00000000" w:rsidP="00000000" w:rsidRDefault="00000000" w:rsidRPr="00000000" w14:paraId="00000013">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color w:val="ffffff"/>
                <w:sz w:val="32"/>
                <w:szCs w:val="32"/>
                <w:rtl w:val="0"/>
              </w:rPr>
              <w:t xml:space="preserve">Sa</w:t>
            </w:r>
            <w:r w:rsidDel="00000000" w:rsidR="00000000" w:rsidRPr="00000000">
              <w:rPr>
                <w:rtl w:val="0"/>
              </w:rPr>
            </w:r>
          </w:p>
        </w:tc>
        <w:tc>
          <w:tcPr>
            <w:vMerge w:val="restart"/>
            <w:shd w:fill="0e3b4e"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6">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9">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A">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B">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1C">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b w:val="1"/>
                <w:sz w:val="24"/>
                <w:szCs w:val="24"/>
                <w:rtl w:val="0"/>
              </w:rPr>
              <w:t xml:space="preserve">6</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1F">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20">
            <w:pPr>
              <w:widowControl w:val="0"/>
              <w:spacing w:after="0" w:line="276" w:lineRule="auto"/>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Photo Post #1</w:t>
            </w:r>
          </w:p>
          <w:p w:rsidR="00000000" w:rsidDel="00000000" w:rsidP="00000000" w:rsidRDefault="00000000" w:rsidRPr="00000000" w14:paraId="00000021">
            <w:pPr>
              <w:widowControl w:val="0"/>
              <w:spacing w:after="0" w:line="276" w:lineRule="auto"/>
              <w:jc w:val="center"/>
              <w:rPr>
                <w:rFonts w:ascii="Arial" w:cs="Arial" w:eastAsia="Arial" w:hAnsi="Arial"/>
                <w:sz w:val="14"/>
                <w:szCs w:val="14"/>
              </w:rPr>
            </w:pPr>
            <w:r w:rsidDel="00000000" w:rsidR="00000000" w:rsidRPr="00000000">
              <w:rPr>
                <w:rFonts w:ascii="Arial" w:cs="Arial" w:eastAsia="Arial" w:hAnsi="Arial"/>
                <w:sz w:val="14"/>
                <w:szCs w:val="14"/>
                <w:rtl w:val="0"/>
              </w:rPr>
              <w:t xml:space="preserve">Pinned to FB &amp; TW</w:t>
            </w:r>
          </w:p>
          <w:p w:rsidR="00000000" w:rsidDel="00000000" w:rsidP="00000000" w:rsidRDefault="00000000" w:rsidRPr="00000000" w14:paraId="00000022">
            <w:pPr>
              <w:widowControl w:val="0"/>
              <w:spacing w:after="0" w:line="276" w:lineRule="auto"/>
              <w:jc w:val="center"/>
              <w:rPr>
                <w:rFonts w:ascii="Arial" w:cs="Arial" w:eastAsia="Arial" w:hAnsi="Arial"/>
                <w:sz w:val="8"/>
                <w:szCs w:val="8"/>
              </w:rPr>
            </w:pPr>
            <w:r w:rsidDel="00000000" w:rsidR="00000000" w:rsidRPr="00000000">
              <w:rPr>
                <w:rFonts w:ascii="Arial" w:cs="Arial" w:eastAsia="Arial" w:hAnsi="Arial"/>
                <w:sz w:val="14"/>
                <w:szCs w:val="14"/>
                <w:rtl w:val="0"/>
              </w:rPr>
              <w:t xml:space="preserve">8:30 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23">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3f3f3" w:val="clear"/>
            <w:tcMar>
              <w:top w:w="40.0" w:type="dxa"/>
              <w:left w:w="40.0" w:type="dxa"/>
              <w:bottom w:w="40.0" w:type="dxa"/>
              <w:right w:w="40.0" w:type="dxa"/>
            </w:tcMar>
            <w:vAlign w:val="center"/>
          </w:tcPr>
          <w:p w:rsidR="00000000" w:rsidDel="00000000" w:rsidP="00000000" w:rsidRDefault="00000000" w:rsidRPr="00000000" w14:paraId="00000024">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25">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#1</w:t>
            </w:r>
          </w:p>
          <w:p w:rsidR="00000000" w:rsidDel="00000000" w:rsidP="00000000" w:rsidRDefault="00000000" w:rsidRPr="00000000" w14:paraId="00000026">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Stephanie Walker</w:t>
            </w:r>
          </w:p>
          <w:p w:rsidR="00000000" w:rsidDel="00000000" w:rsidP="00000000" w:rsidRDefault="00000000" w:rsidRPr="00000000" w14:paraId="00000027">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2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9">
            <w:pPr>
              <w:widowControl w:val="0"/>
              <w:spacing w:after="0" w:line="276" w:lineRule="auto"/>
              <w:rPr>
                <w:rFonts w:ascii="Arial" w:cs="Arial" w:eastAsia="Arial" w:hAnsi="Arial"/>
                <w:sz w:val="8"/>
                <w:szCs w:val="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2A">
            <w:pPr>
              <w:widowControl w:val="0"/>
              <w:spacing w:after="0" w:line="276" w:lineRule="auto"/>
              <w:rPr>
                <w:rFonts w:ascii="Arial" w:cs="Arial" w:eastAsia="Arial" w:hAnsi="Arial"/>
                <w:sz w:val="8"/>
                <w:szCs w:val="8"/>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D">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E">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2F">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0">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10</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1">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2">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33">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13</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6">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7">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#2</w:t>
            </w:r>
          </w:p>
          <w:p w:rsidR="00000000" w:rsidDel="00000000" w:rsidP="00000000" w:rsidRDefault="00000000" w:rsidRPr="00000000" w14:paraId="00000038">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39">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3A">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3B">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#2</w:t>
            </w:r>
          </w:p>
          <w:p w:rsidR="00000000" w:rsidDel="00000000" w:rsidP="00000000" w:rsidRDefault="00000000" w:rsidRPr="00000000" w14:paraId="0000003D">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Shonte Drakeford</w:t>
            </w:r>
          </w:p>
          <w:p w:rsidR="00000000" w:rsidDel="00000000" w:rsidP="00000000" w:rsidRDefault="00000000" w:rsidRPr="00000000" w14:paraId="0000003E">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3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1">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4">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5">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6">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7">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17</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8">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9">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19</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4A">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20</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4D">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E">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Photo Post #3</w:t>
            </w:r>
          </w:p>
          <w:p w:rsidR="00000000" w:rsidDel="00000000" w:rsidP="00000000" w:rsidRDefault="00000000" w:rsidRPr="00000000" w14:paraId="0000004F">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50">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1">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2">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53">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#3</w:t>
            </w:r>
          </w:p>
          <w:p w:rsidR="00000000" w:rsidDel="00000000" w:rsidP="00000000" w:rsidRDefault="00000000" w:rsidRPr="00000000" w14:paraId="00000054">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Jamil Rivers</w:t>
            </w:r>
          </w:p>
          <w:p w:rsidR="00000000" w:rsidDel="00000000" w:rsidP="00000000" w:rsidRDefault="00000000" w:rsidRPr="00000000" w14:paraId="00000055">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56">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7">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58">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21</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C">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22</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D">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23</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E">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24</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5F">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25</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60">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26</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61">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27</w:t>
            </w: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4">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fff2cc" w:val="clear"/>
            <w:tcMar>
              <w:top w:w="40.0" w:type="dxa"/>
              <w:left w:w="40.0" w:type="dxa"/>
              <w:bottom w:w="40.0" w:type="dxa"/>
              <w:right w:w="40.0" w:type="dxa"/>
            </w:tcMar>
            <w:vAlign w:val="center"/>
          </w:tcPr>
          <w:p w:rsidR="00000000" w:rsidDel="00000000" w:rsidP="00000000" w:rsidRDefault="00000000" w:rsidRPr="00000000" w14:paraId="00000068">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Video #4</w:t>
            </w:r>
          </w:p>
          <w:p w:rsidR="00000000" w:rsidDel="00000000" w:rsidP="00000000" w:rsidRDefault="00000000" w:rsidRPr="00000000" w14:paraId="00000069">
            <w:pPr>
              <w:widowControl w:val="0"/>
              <w:spacing w:after="0" w:line="276" w:lineRule="auto"/>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Jersi Baker</w:t>
            </w:r>
          </w:p>
          <w:p w:rsidR="00000000" w:rsidDel="00000000" w:rsidP="00000000" w:rsidRDefault="00000000" w:rsidRPr="00000000" w14:paraId="0000006A">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Pinned to FB &amp; TW</w:t>
            </w:r>
          </w:p>
          <w:p w:rsidR="00000000" w:rsidDel="00000000" w:rsidP="00000000" w:rsidRDefault="00000000" w:rsidRPr="00000000" w14:paraId="0000006B">
            <w:pPr>
              <w:widowControl w:val="0"/>
              <w:spacing w:after="0" w:line="276"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8:30 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6C">
            <w:pPr>
              <w:widowControl w:val="0"/>
              <w:spacing w:after="0" w:line="276" w:lineRule="auto"/>
              <w:rPr>
                <w:rFonts w:ascii="Arial" w:cs="Arial" w:eastAsia="Arial" w:hAnsi="Arial"/>
                <w:sz w:val="16"/>
                <w:szCs w:val="16"/>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spacing w:after="0" w:line="276" w:lineRule="auto"/>
              <w:rPr>
                <w:rFonts w:ascii="Arial" w:cs="Arial" w:eastAsia="Arial" w:hAnsi="Arial"/>
                <w:sz w:val="16"/>
                <w:szCs w:val="16"/>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0">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28</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1">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2">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3">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4">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5">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76">
            <w:pPr>
              <w:widowControl w:val="0"/>
              <w:spacing w:after="0" w:line="276" w:lineRule="auto"/>
              <w:jc w:val="center"/>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9">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A">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B">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C">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D">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7E">
            <w:pPr>
              <w:widowControl w:val="0"/>
              <w:spacing w:after="0" w:line="276" w:lineRule="auto"/>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7F">
            <w:pPr>
              <w:widowControl w:val="0"/>
              <w:spacing w:after="0" w:line="276" w:lineRule="auto"/>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tcBorders>
              <w:top w:color="cccccc" w:space="0" w:sz="6" w:val="single"/>
              <w:left w:color="1f4c5f"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2">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3">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4">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5">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6">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7">
            <w:pPr>
              <w:widowControl w:val="0"/>
              <w:spacing w:after="0" w:line="276" w:lineRule="auto"/>
              <w:jc w:val="center"/>
              <w:rPr>
                <w:rFonts w:ascii="Arial" w:cs="Arial" w:eastAsia="Arial" w:hAnsi="Arial"/>
                <w:sz w:val="10"/>
                <w:szCs w:val="10"/>
              </w:rPr>
            </w:pPr>
            <w:r w:rsidDel="00000000" w:rsidR="00000000" w:rsidRPr="00000000">
              <w:rPr>
                <w:rtl w:val="0"/>
              </w:rPr>
            </w:r>
          </w:p>
        </w:tc>
        <w:tc>
          <w:tcPr>
            <w:tcBorders>
              <w:top w:color="cccccc" w:space="0" w:sz="6" w:val="single"/>
              <w:left w:color="cccccc" w:space="0" w:sz="6" w:val="single"/>
              <w:bottom w:color="1f4c5f" w:space="0" w:sz="6" w:val="single"/>
              <w:right w:color="cccccc" w:space="0" w:sz="6" w:val="single"/>
            </w:tcBorders>
            <w:shd w:fill="6dccd3" w:val="clear"/>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jc w:val="center"/>
              <w:rPr>
                <w:rFonts w:ascii="Arial" w:cs="Arial" w:eastAsia="Arial" w:hAnsi="Arial"/>
                <w:sz w:val="10"/>
                <w:szCs w:val="10"/>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r>
        <w:trPr>
          <w:trHeight w:val="440" w:hRule="atLeast"/>
        </w:trPr>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gridSpan w:val="7"/>
            <w:shd w:fill="0e3b4e"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c>
          <w:tcPr>
            <w:vMerge w:val="continue"/>
            <w:shd w:fill="0e3b4e"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848283"/>
                <w:sz w:val="24"/>
                <w:szCs w:val="24"/>
              </w:rPr>
            </w:pPr>
            <w:r w:rsidDel="00000000" w:rsidR="00000000" w:rsidRPr="00000000">
              <w:rPr>
                <w:rtl w:val="0"/>
              </w:rPr>
            </w:r>
          </w:p>
        </w:tc>
      </w:tr>
    </w:tbl>
    <w:p w:rsidR="00000000" w:rsidDel="00000000" w:rsidP="00000000" w:rsidRDefault="00000000" w:rsidRPr="00000000" w14:paraId="00000093">
      <w:pPr>
        <w:spacing w:after="120" w:before="240" w:line="240" w:lineRule="auto"/>
        <w:jc w:val="center"/>
        <w:rPr>
          <w:b w:val="1"/>
          <w:color w:val="848283"/>
          <w:sz w:val="24"/>
          <w:szCs w:val="24"/>
        </w:rPr>
      </w:pPr>
      <w:r w:rsidDel="00000000" w:rsidR="00000000" w:rsidRPr="00000000">
        <w:rPr>
          <w:b w:val="1"/>
          <w:color w:val="848283"/>
          <w:sz w:val="24"/>
          <w:szCs w:val="24"/>
          <w:rtl w:val="0"/>
        </w:rPr>
        <w:tab/>
        <w:tab/>
        <w:tab/>
        <w:tab/>
        <w:tab/>
        <w:tab/>
      </w:r>
    </w:p>
    <w:p w:rsidR="00000000" w:rsidDel="00000000" w:rsidP="00000000" w:rsidRDefault="00000000" w:rsidRPr="00000000" w14:paraId="00000094">
      <w:pPr>
        <w:spacing w:after="120" w:before="240" w:line="240" w:lineRule="auto"/>
        <w:jc w:val="center"/>
        <w:rPr>
          <w:b w:val="1"/>
          <w:color w:val="848283"/>
          <w:sz w:val="24"/>
          <w:szCs w:val="24"/>
        </w:rPr>
      </w:pPr>
      <w:r w:rsidDel="00000000" w:rsidR="00000000" w:rsidRPr="00000000">
        <w:rPr>
          <w:rtl w:val="0"/>
        </w:rPr>
      </w:r>
    </w:p>
    <w:p w:rsidR="00000000" w:rsidDel="00000000" w:rsidP="00000000" w:rsidRDefault="00000000" w:rsidRPr="00000000" w14:paraId="00000095">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February 1—PHOTO POST #1</w:t>
      </w:r>
    </w:p>
    <w:tbl>
      <w:tblPr>
        <w:tblStyle w:val="Table2"/>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96">
            <w:pPr>
              <w:spacing w:after="0" w:line="240" w:lineRule="auto"/>
              <w:jc w:val="center"/>
              <w:rPr>
                <w:b w:val="1"/>
                <w:color w:val="4472c4"/>
                <w:sz w:val="22"/>
                <w:szCs w:val="22"/>
              </w:rPr>
            </w:pPr>
            <w:r w:rsidDel="00000000" w:rsidR="00000000" w:rsidRPr="00000000">
              <w:rPr>
                <w:b w:val="1"/>
                <w:color w:val="4472c4"/>
                <w:sz w:val="22"/>
                <w:szCs w:val="22"/>
              </w:rPr>
              <w:drawing>
                <wp:inline distB="0" distT="0" distL="0" distR="0">
                  <wp:extent cx="3200400" cy="1671989"/>
                  <wp:effectExtent b="0" l="0" r="0" t="0"/>
                  <wp:docPr descr="Text&#10;&#10;Description automatically generated" id="17" name="image2.png"/>
                  <a:graphic>
                    <a:graphicData uri="http://schemas.openxmlformats.org/drawingml/2006/picture">
                      <pic:pic>
                        <pic:nvPicPr>
                          <pic:cNvPr descr="Text&#10;&#10;Description automatically generated" id="0" name="image2.png"/>
                          <pic:cNvPicPr preferRelativeResize="0"/>
                        </pic:nvPicPr>
                        <pic:blipFill>
                          <a:blip r:embed="rId7"/>
                          <a:srcRect b="0" l="0" r="0" t="0"/>
                          <a:stretch>
                            <a:fillRect/>
                          </a:stretch>
                        </pic:blipFill>
                        <pic:spPr>
                          <a:xfrm>
                            <a:off x="0" y="0"/>
                            <a:ext cx="3200400" cy="16719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97">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8">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98">
            <w:pPr>
              <w:spacing w:after="240" w:line="240" w:lineRule="auto"/>
              <w:rPr>
                <w:rFonts w:ascii="Arial" w:cs="Arial" w:eastAsia="Arial" w:hAnsi="Arial"/>
                <w:sz w:val="22"/>
                <w:szCs w:val="22"/>
                <w:highlight w:val="white"/>
              </w:rPr>
            </w:pPr>
            <w:bookmarkStart w:colFirst="0" w:colLast="0" w:name="_heading=h.gjdgxs" w:id="0"/>
            <w:bookmarkEnd w:id="0"/>
            <w:r w:rsidDel="00000000" w:rsidR="00000000" w:rsidRPr="00000000">
              <w:rPr>
                <w:sz w:val="22"/>
                <w:szCs w:val="22"/>
                <w:rtl w:val="0"/>
              </w:rPr>
              <w:t xml:space="preserve">Image Link: </w:t>
            </w:r>
            <w:hyperlink r:id="rId9">
              <w:r w:rsidDel="00000000" w:rsidR="00000000" w:rsidRPr="00000000">
                <w:rPr>
                  <w:rFonts w:ascii="Arial" w:cs="Arial" w:eastAsia="Arial" w:hAnsi="Arial"/>
                  <w:color w:val="1155cc"/>
                  <w:sz w:val="22"/>
                  <w:szCs w:val="22"/>
                  <w:highlight w:val="white"/>
                  <w:u w:val="single"/>
                  <w:rtl w:val="0"/>
                </w:rPr>
                <w:t xml:space="preserve">https://www.ncbi.nlm.nih.gov/pmc/articles/PMC5504315/</w:t>
              </w:r>
            </w:hyperlink>
            <w:r w:rsidDel="00000000" w:rsidR="00000000" w:rsidRPr="00000000">
              <w:rPr>
                <w:rtl w:val="0"/>
              </w:rPr>
            </w:r>
          </w:p>
          <w:p w:rsidR="00000000" w:rsidDel="00000000" w:rsidP="00000000" w:rsidRDefault="00000000" w:rsidRPr="00000000" w14:paraId="00000099">
            <w:pPr>
              <w:spacing w:after="240" w:line="240" w:lineRule="auto"/>
              <w:rPr>
                <w:sz w:val="22"/>
                <w:szCs w:val="22"/>
              </w:rPr>
            </w:pPr>
            <w:r w:rsidDel="00000000" w:rsidR="00000000" w:rsidRPr="00000000">
              <w:rPr>
                <w:sz w:val="22"/>
                <w:szCs w:val="22"/>
                <w:rtl w:val="0"/>
              </w:rPr>
              <w:t xml:space="preserve">LEARN MORE link: </w:t>
            </w:r>
            <w:hyperlink r:id="rId10">
              <w:r w:rsidDel="00000000" w:rsidR="00000000" w:rsidRPr="00000000">
                <w:rPr>
                  <w:color w:val="1155cc"/>
                  <w:sz w:val="22"/>
                  <w:szCs w:val="22"/>
                  <w:u w:val="single"/>
                  <w:rtl w:val="0"/>
                </w:rPr>
                <w:t xml:space="preserve">https://www.touchbbca.org/why-is-black-breast-cancer-different</w:t>
              </w:r>
            </w:hyperlink>
            <w:r w:rsidDel="00000000" w:rsidR="00000000" w:rsidRPr="00000000">
              <w:rPr>
                <w:rtl w:val="0"/>
              </w:rPr>
            </w:r>
          </w:p>
          <w:p w:rsidR="00000000" w:rsidDel="00000000" w:rsidP="00000000" w:rsidRDefault="00000000" w:rsidRPr="00000000" w14:paraId="0000009A">
            <w:pPr>
              <w:spacing w:after="240" w:line="240" w:lineRule="auto"/>
              <w:rPr>
                <w:sz w:val="22"/>
                <w:szCs w:val="22"/>
              </w:rPr>
            </w:pPr>
            <w:r w:rsidDel="00000000" w:rsidR="00000000" w:rsidRPr="00000000">
              <w:rPr>
                <w:rtl w:val="0"/>
              </w:rPr>
            </w:r>
          </w:p>
        </w:tc>
      </w:tr>
    </w:tbl>
    <w:p w:rsidR="00000000" w:rsidDel="00000000" w:rsidP="00000000" w:rsidRDefault="00000000" w:rsidRPr="00000000" w14:paraId="0000009B">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9C">
      <w:pPr>
        <w:spacing w:after="0" w:before="120" w:line="240" w:lineRule="auto"/>
        <w:rPr>
          <w:color w:val="0563c1"/>
          <w:sz w:val="22"/>
          <w:szCs w:val="22"/>
          <w:u w:val="single"/>
        </w:rPr>
      </w:pPr>
      <w:r w:rsidDel="00000000" w:rsidR="00000000" w:rsidRPr="00000000">
        <w:rPr>
          <w:sz w:val="22"/>
          <w:szCs w:val="22"/>
          <w:rtl w:val="0"/>
        </w:rPr>
        <w:t xml:space="preserve">Every month this year, we’re highlighting a different aspect of Metastatic Breast Cancer to remind everyone that breast cancer awareness matters all year, not just in October. This month, we’re focusing on the disproportionate rate at which MBC affects Black women. Share this post to raise awareness and v</w:t>
      </w:r>
      <w:r w:rsidDel="00000000" w:rsidR="00000000" w:rsidRPr="00000000">
        <w:rPr>
          <w:color w:val="000000"/>
          <w:sz w:val="22"/>
          <w:szCs w:val="22"/>
          <w:rtl w:val="0"/>
        </w:rPr>
        <w:t xml:space="preserve">isit our site to learn more: </w:t>
      </w:r>
      <w:hyperlink r:id="rId11">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9D">
      <w:pPr>
        <w:tabs>
          <w:tab w:val="left" w:pos="4770"/>
        </w:tabs>
        <w:spacing w:after="0" w:before="120" w:line="240" w:lineRule="auto"/>
        <w:rPr>
          <w:sz w:val="22"/>
          <w:szCs w:val="22"/>
        </w:rPr>
      </w:pPr>
      <w:r w:rsidDel="00000000" w:rsidR="00000000" w:rsidRPr="00000000">
        <w:rPr>
          <w:rtl w:val="0"/>
        </w:rPr>
      </w:r>
    </w:p>
    <w:p w:rsidR="00000000" w:rsidDel="00000000" w:rsidP="00000000" w:rsidRDefault="00000000" w:rsidRPr="00000000" w14:paraId="0000009E">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p w:rsidR="00000000" w:rsidDel="00000000" w:rsidP="00000000" w:rsidRDefault="00000000" w:rsidRPr="00000000" w14:paraId="0000009F">
      <w:pPr>
        <w:spacing w:after="120" w:before="120" w:line="240" w:lineRule="auto"/>
        <w:rPr>
          <w:sz w:val="22"/>
          <w:szCs w:val="22"/>
        </w:rPr>
      </w:pPr>
      <w:r w:rsidDel="00000000" w:rsidR="00000000" w:rsidRPr="00000000">
        <w:rPr>
          <w:sz w:val="22"/>
          <w:szCs w:val="22"/>
          <w:rtl w:val="0"/>
        </w:rPr>
        <w:t xml:space="preserve">This month, we’re focusing on the disproportionate rate at which Metastatic Breast Cancer affects Black women. Share this post to raise awareness and visit our site to learn more:</w:t>
      </w:r>
      <w:r w:rsidDel="00000000" w:rsidR="00000000" w:rsidRPr="00000000">
        <w:rPr>
          <w:color w:val="000000"/>
          <w:sz w:val="22"/>
          <w:szCs w:val="22"/>
          <w:rtl w:val="0"/>
        </w:rPr>
        <w:t xml:space="preserve"> </w:t>
      </w:r>
      <w:hyperlink r:id="rId12">
        <w:r w:rsidDel="00000000" w:rsidR="00000000" w:rsidRPr="00000000">
          <w:rPr>
            <w:color w:val="0563c1"/>
            <w:sz w:val="22"/>
            <w:szCs w:val="22"/>
            <w:u w:val="single"/>
            <w:rtl w:val="0"/>
          </w:rPr>
          <w:t xml:space="preserve">https://mbca.me/HAY</w:t>
        </w:r>
      </w:hyperlink>
      <w:r w:rsidDel="00000000" w:rsidR="00000000" w:rsidRPr="00000000">
        <w:rPr>
          <w:sz w:val="22"/>
          <w:szCs w:val="22"/>
          <w:rtl w:val="0"/>
        </w:rPr>
        <w:t xml:space="preserve"> </w:t>
      </w:r>
      <w:r w:rsidDel="00000000" w:rsidR="00000000" w:rsidRPr="00000000">
        <w:rPr>
          <w:color w:val="000000"/>
          <w:sz w:val="22"/>
          <w:szCs w:val="22"/>
          <w:rtl w:val="0"/>
        </w:rPr>
        <w:t xml:space="preserve">#HereAllYear #MBCAlliance #BCSM </w:t>
      </w:r>
      <w:r w:rsidDel="00000000" w:rsidR="00000000" w:rsidRPr="00000000">
        <w:rPr>
          <w:sz w:val="22"/>
          <w:szCs w:val="22"/>
          <w:rtl w:val="0"/>
        </w:rPr>
        <w:t xml:space="preserve">#BlackDataMatters</w:t>
      </w:r>
    </w:p>
    <w:p w:rsidR="00000000" w:rsidDel="00000000" w:rsidP="00000000" w:rsidRDefault="00000000" w:rsidRPr="00000000" w14:paraId="000000A0">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February 4—VIDEO POST #1| Stephanie Walker</w:t>
      </w:r>
    </w:p>
    <w:tbl>
      <w:tblPr>
        <w:tblStyle w:val="Table3"/>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896"/>
        <w:gridCol w:w="5184"/>
        <w:tblGridChange w:id="0">
          <w:tblGrid>
            <w:gridCol w:w="4896"/>
            <w:gridCol w:w="5184"/>
          </w:tblGrid>
        </w:tblGridChange>
      </w:tblGrid>
      <w:tr>
        <w:trPr>
          <w:trHeight w:val="2304" w:hRule="atLeast"/>
        </w:trPr>
        <w:tc>
          <w:tcPr>
            <w:vAlign w:val="center"/>
          </w:tcPr>
          <w:p w:rsidR="00000000" w:rsidDel="00000000" w:rsidP="00000000" w:rsidRDefault="00000000" w:rsidRPr="00000000" w14:paraId="000000A1">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3009900" cy="168910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009900" cy="1689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2">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14">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A3">
            <w:pPr>
              <w:spacing w:after="120" w:before="240" w:line="240" w:lineRule="auto"/>
              <w:rPr>
                <w:sz w:val="24"/>
                <w:szCs w:val="24"/>
              </w:rPr>
            </w:pPr>
            <w:r w:rsidDel="00000000" w:rsidR="00000000" w:rsidRPr="00000000">
              <w:rPr>
                <w:sz w:val="22"/>
                <w:szCs w:val="22"/>
                <w:rtl w:val="0"/>
              </w:rPr>
              <w:t xml:space="preserve">LEARN MORE link: </w:t>
            </w:r>
            <w:hyperlink r:id="rId15">
              <w:r w:rsidDel="00000000" w:rsidR="00000000" w:rsidRPr="00000000">
                <w:rPr>
                  <w:color w:val="1155cc"/>
                  <w:sz w:val="23"/>
                  <w:szCs w:val="23"/>
                  <w:u w:val="single"/>
                  <w:rtl w:val="0"/>
                </w:rPr>
                <w:t xml:space="preserve">https://www.lbbc.org/about/about-us/volunteers/stephanie-walker</w:t>
              </w:r>
            </w:hyperlink>
            <w:r w:rsidDel="00000000" w:rsidR="00000000" w:rsidRPr="00000000">
              <w:rPr>
                <w:rtl w:val="0"/>
              </w:rPr>
            </w:r>
          </w:p>
        </w:tc>
      </w:tr>
    </w:tbl>
    <w:p w:rsidR="00000000" w:rsidDel="00000000" w:rsidP="00000000" w:rsidRDefault="00000000" w:rsidRPr="00000000" w14:paraId="000000A4">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A5">
      <w:pPr>
        <w:spacing w:after="0" w:before="120" w:line="240" w:lineRule="auto"/>
        <w:rPr>
          <w:b w:val="1"/>
          <w:sz w:val="22"/>
          <w:szCs w:val="22"/>
        </w:rPr>
      </w:pPr>
      <w:r w:rsidDel="00000000" w:rsidR="00000000" w:rsidRPr="00000000">
        <w:rPr>
          <w:sz w:val="22"/>
          <w:szCs w:val="22"/>
          <w:rtl w:val="0"/>
        </w:rPr>
        <w:t xml:space="preserve">“Don’t I deserve the best care available?” Stephanie Walker received a de novo metastatic breast cancer diagnosis in 2015 and knows that Black women are dying of MBC at a faster rate than white women. This is her story, and she’s Here All Year: </w:t>
      </w:r>
      <w:hyperlink r:id="rId16">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A6">
      <w:pPr>
        <w:spacing w:after="0" w:before="120" w:line="240" w:lineRule="auto"/>
        <w:rPr>
          <w:sz w:val="22"/>
          <w:szCs w:val="22"/>
        </w:rPr>
      </w:pPr>
      <w:r w:rsidDel="00000000" w:rsidR="00000000" w:rsidRPr="00000000">
        <w:rPr>
          <w:rtl w:val="0"/>
        </w:rPr>
      </w:r>
    </w:p>
    <w:sdt>
      <w:sdtPr>
        <w:tag w:val="goog_rdk_0"/>
      </w:sdtPr>
      <w:sdtContent>
        <w:p w:rsidR="00000000" w:rsidDel="00000000" w:rsidP="00000000" w:rsidRDefault="00000000" w:rsidRPr="00000000" w14:paraId="000000A7">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A8">
      <w:pPr>
        <w:spacing w:after="0" w:before="120" w:line="240" w:lineRule="auto"/>
        <w:rPr>
          <w:color w:val="222222"/>
          <w:sz w:val="22"/>
          <w:szCs w:val="22"/>
          <w:highlight w:val="white"/>
        </w:rPr>
      </w:pPr>
      <w:bookmarkStart w:colFirst="0" w:colLast="0" w:name="_heading=h.3znysh7" w:id="1"/>
      <w:bookmarkEnd w:id="1"/>
      <w:r w:rsidDel="00000000" w:rsidR="00000000" w:rsidRPr="00000000">
        <w:rPr>
          <w:sz w:val="22"/>
          <w:szCs w:val="22"/>
          <w:rtl w:val="0"/>
        </w:rPr>
        <w:t xml:space="preserve">“Don’t I deserve the best care available?” </w:t>
      </w:r>
      <w:r w:rsidDel="00000000" w:rsidR="00000000" w:rsidRPr="00000000">
        <w:rPr>
          <w:sz w:val="22"/>
          <w:szCs w:val="22"/>
          <w:rtl w:val="0"/>
        </w:rPr>
        <w:t xml:space="preserve">Stephanie Walke</w:t>
      </w:r>
      <w:r w:rsidDel="00000000" w:rsidR="00000000" w:rsidRPr="00000000">
        <w:rPr>
          <w:sz w:val="22"/>
          <w:szCs w:val="22"/>
          <w:rtl w:val="0"/>
        </w:rPr>
        <w:t xml:space="preserve">r, @faceofstage4, received a de novo metastatic breast cancer diagnosis in 2015 and knows that Black women are dying of MBC at a faster rate than white women. This is her story, and she’s #HereAllYear: </w:t>
      </w:r>
      <w:hyperlink r:id="rId17">
        <w:r w:rsidDel="00000000" w:rsidR="00000000" w:rsidRPr="00000000">
          <w:rPr>
            <w:color w:val="1155cc"/>
            <w:sz w:val="22"/>
            <w:szCs w:val="22"/>
            <w:u w:val="single"/>
            <w:rtl w:val="0"/>
          </w:rPr>
          <w:t xml:space="preserve">http://mbca.me/Stephanie</w:t>
        </w:r>
      </w:hyperlink>
      <w:r w:rsidDel="00000000" w:rsidR="00000000" w:rsidRPr="00000000">
        <w:rPr>
          <w:sz w:val="22"/>
          <w:szCs w:val="22"/>
          <w:rtl w:val="0"/>
        </w:rPr>
        <w:t xml:space="preserve"> #MBCAlliance #BCSM</w:t>
      </w:r>
      <w:r w:rsidDel="00000000" w:rsidR="00000000" w:rsidRPr="00000000">
        <w:rPr>
          <w:rtl w:val="0"/>
        </w:rPr>
      </w:r>
    </w:p>
    <w:p w:rsidR="00000000" w:rsidDel="00000000" w:rsidP="00000000" w:rsidRDefault="00000000" w:rsidRPr="00000000" w14:paraId="000000A9">
      <w:pPr>
        <w:spacing w:after="0" w:before="120" w:line="240" w:lineRule="auto"/>
        <w:rPr>
          <w:sz w:val="22"/>
          <w:szCs w:val="22"/>
        </w:rPr>
      </w:pPr>
      <w:bookmarkStart w:colFirst="0" w:colLast="0" w:name="_heading=h.1pokrwk5s8e7" w:id="2"/>
      <w:bookmarkEnd w:id="2"/>
      <w:r w:rsidDel="00000000" w:rsidR="00000000" w:rsidRPr="00000000">
        <w:rPr>
          <w:rtl w:val="0"/>
        </w:rPr>
      </w:r>
    </w:p>
    <w:p w:rsidR="00000000" w:rsidDel="00000000" w:rsidP="00000000" w:rsidRDefault="00000000" w:rsidRPr="00000000" w14:paraId="000000AA">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February 8—PHOTO POST #2</w:t>
      </w:r>
    </w:p>
    <w:tbl>
      <w:tblPr>
        <w:tblStyle w:val="Table4"/>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AB">
            <w:pPr>
              <w:spacing w:after="0" w:line="240" w:lineRule="auto"/>
              <w:jc w:val="center"/>
              <w:rPr>
                <w:b w:val="1"/>
                <w:color w:val="4472c4"/>
                <w:sz w:val="22"/>
                <w:szCs w:val="22"/>
              </w:rPr>
            </w:pPr>
            <w:r w:rsidDel="00000000" w:rsidR="00000000" w:rsidRPr="00000000">
              <w:rPr>
                <w:b w:val="1"/>
                <w:color w:val="4472c4"/>
                <w:sz w:val="22"/>
                <w:szCs w:val="22"/>
              </w:rPr>
              <w:drawing>
                <wp:inline distB="0" distT="0" distL="0" distR="0">
                  <wp:extent cx="3200400" cy="1671989"/>
                  <wp:effectExtent b="0" l="0" r="0" t="0"/>
                  <wp:docPr descr="Diagram&#10;&#10;Description automatically generated with low confidence" id="19" name="image1.png"/>
                  <a:graphic>
                    <a:graphicData uri="http://schemas.openxmlformats.org/drawingml/2006/picture">
                      <pic:pic>
                        <pic:nvPicPr>
                          <pic:cNvPr descr="Diagram&#10;&#10;Description automatically generated with low confidence" id="0" name="image1.png"/>
                          <pic:cNvPicPr preferRelativeResize="0"/>
                        </pic:nvPicPr>
                        <pic:blipFill>
                          <a:blip r:embed="rId18"/>
                          <a:srcRect b="0" l="0" r="0" t="0"/>
                          <a:stretch>
                            <a:fillRect/>
                          </a:stretch>
                        </pic:blipFill>
                        <pic:spPr>
                          <a:xfrm>
                            <a:off x="0" y="0"/>
                            <a:ext cx="3200400" cy="16719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AC">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19">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AD">
            <w:pPr>
              <w:spacing w:after="240" w:line="240" w:lineRule="auto"/>
              <w:rPr>
                <w:sz w:val="22"/>
                <w:szCs w:val="22"/>
              </w:rPr>
            </w:pPr>
            <w:r w:rsidDel="00000000" w:rsidR="00000000" w:rsidRPr="00000000">
              <w:rPr>
                <w:sz w:val="22"/>
                <w:szCs w:val="22"/>
                <w:rtl w:val="0"/>
              </w:rPr>
              <w:t xml:space="preserve">Image link: </w:t>
            </w:r>
            <w:hyperlink r:id="rId20">
              <w:r w:rsidDel="00000000" w:rsidR="00000000" w:rsidRPr="00000000">
                <w:rPr>
                  <w:rFonts w:ascii="Trebuchet MS" w:cs="Trebuchet MS" w:eastAsia="Trebuchet MS" w:hAnsi="Trebuchet MS"/>
                  <w:color w:val="1155cc"/>
                  <w:sz w:val="22"/>
                  <w:szCs w:val="22"/>
                  <w:u w:val="single"/>
                  <w:rtl w:val="0"/>
                </w:rPr>
                <w:t xml:space="preserve">https://www.ncbi.nlm.nih.gov/pmc/articles/PMC2894028/</w:t>
              </w:r>
            </w:hyperlink>
            <w:r w:rsidDel="00000000" w:rsidR="00000000" w:rsidRPr="00000000">
              <w:rPr>
                <w:rtl w:val="0"/>
              </w:rPr>
            </w:r>
          </w:p>
          <w:p w:rsidR="00000000" w:rsidDel="00000000" w:rsidP="00000000" w:rsidRDefault="00000000" w:rsidRPr="00000000" w14:paraId="000000AE">
            <w:pPr>
              <w:spacing w:after="240" w:line="240" w:lineRule="auto"/>
              <w:rPr>
                <w:sz w:val="22"/>
                <w:szCs w:val="22"/>
              </w:rPr>
            </w:pPr>
            <w:r w:rsidDel="00000000" w:rsidR="00000000" w:rsidRPr="00000000">
              <w:rPr>
                <w:sz w:val="22"/>
                <w:szCs w:val="22"/>
                <w:rtl w:val="0"/>
              </w:rPr>
              <w:t xml:space="preserve">LEARN MORE LINK: </w:t>
            </w:r>
            <w:hyperlink r:id="rId21">
              <w:r w:rsidDel="00000000" w:rsidR="00000000" w:rsidRPr="00000000">
                <w:rPr>
                  <w:color w:val="1155cc"/>
                  <w:sz w:val="22"/>
                  <w:szCs w:val="22"/>
                  <w:u w:val="single"/>
                  <w:rtl w:val="0"/>
                </w:rPr>
                <w:t xml:space="preserve">https://www.tigerlilyfoundation.org/wp-content/uploads/2016/12/Tigerlily_MY_LIFE_Booklet.pdf</w:t>
              </w:r>
            </w:hyperlink>
            <w:r w:rsidDel="00000000" w:rsidR="00000000" w:rsidRPr="00000000">
              <w:rPr>
                <w:rtl w:val="0"/>
              </w:rPr>
            </w:r>
          </w:p>
        </w:tc>
      </w:tr>
    </w:tbl>
    <w:p w:rsidR="00000000" w:rsidDel="00000000" w:rsidP="00000000" w:rsidRDefault="00000000" w:rsidRPr="00000000" w14:paraId="000000AF">
      <w:pPr>
        <w:spacing w:after="0" w:before="120" w:line="240" w:lineRule="auto"/>
        <w:rPr>
          <w:sz w:val="22"/>
          <w:szCs w:val="22"/>
        </w:rPr>
      </w:pPr>
      <w:r w:rsidDel="00000000" w:rsidR="00000000" w:rsidRPr="00000000">
        <w:rPr>
          <w:b w:val="1"/>
          <w:color w:val="848283"/>
          <w:sz w:val="22"/>
          <w:szCs w:val="22"/>
          <w:rtl w:val="0"/>
        </w:rPr>
        <w:t xml:space="preserve">FACEBOOK</w:t>
      </w:r>
      <w:r w:rsidDel="00000000" w:rsidR="00000000" w:rsidRPr="00000000">
        <w:rPr>
          <w:rtl w:val="0"/>
        </w:rPr>
      </w:r>
    </w:p>
    <w:p w:rsidR="00000000" w:rsidDel="00000000" w:rsidP="00000000" w:rsidRDefault="00000000" w:rsidRPr="00000000" w14:paraId="000000B0">
      <w:pPr>
        <w:spacing w:after="120" w:before="120" w:line="240" w:lineRule="auto"/>
        <w:rPr>
          <w:sz w:val="24"/>
          <w:szCs w:val="24"/>
        </w:rPr>
      </w:pPr>
      <w:r w:rsidDel="00000000" w:rsidR="00000000" w:rsidRPr="00000000">
        <w:rPr>
          <w:sz w:val="22"/>
          <w:szCs w:val="22"/>
          <w:rtl w:val="0"/>
        </w:rPr>
        <w:t xml:space="preserve">Fact: Black women are more likely to be diagnosed with breast cancer at a younger age and later in their disease progression. Learn more on our site: </w:t>
      </w:r>
      <w:hyperlink r:id="rId22">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B1">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p w:rsidR="00000000" w:rsidDel="00000000" w:rsidP="00000000" w:rsidRDefault="00000000" w:rsidRPr="00000000" w14:paraId="000000B2">
      <w:pPr>
        <w:spacing w:after="0" w:before="120" w:line="240" w:lineRule="auto"/>
        <w:rPr>
          <w:color w:val="222222"/>
          <w:sz w:val="22"/>
          <w:szCs w:val="22"/>
          <w:highlight w:val="white"/>
        </w:rPr>
      </w:pPr>
      <w:r w:rsidDel="00000000" w:rsidR="00000000" w:rsidRPr="00000000">
        <w:rPr>
          <w:sz w:val="22"/>
          <w:szCs w:val="22"/>
          <w:rtl w:val="0"/>
        </w:rPr>
        <w:t xml:space="preserve">Fact: Black women are more likely to be diagnosed with breast cancer at a younger age and later in their disease progression. V</w:t>
      </w:r>
      <w:r w:rsidDel="00000000" w:rsidR="00000000" w:rsidRPr="00000000">
        <w:rPr>
          <w:color w:val="222222"/>
          <w:sz w:val="22"/>
          <w:szCs w:val="22"/>
          <w:highlight w:val="white"/>
          <w:rtl w:val="0"/>
        </w:rPr>
        <w:t xml:space="preserve">isit our site to learn more:</w:t>
      </w:r>
      <w:r w:rsidDel="00000000" w:rsidR="00000000" w:rsidRPr="00000000">
        <w:rPr>
          <w:color w:val="000000"/>
          <w:sz w:val="22"/>
          <w:szCs w:val="22"/>
          <w:rtl w:val="0"/>
        </w:rPr>
        <w:t xml:space="preserve"> </w:t>
      </w:r>
      <w:hyperlink r:id="rId23">
        <w:r w:rsidDel="00000000" w:rsidR="00000000" w:rsidRPr="00000000">
          <w:rPr>
            <w:color w:val="0563c1"/>
            <w:sz w:val="22"/>
            <w:szCs w:val="22"/>
            <w:u w:val="single"/>
            <w:rtl w:val="0"/>
          </w:rPr>
          <w:t xml:space="preserve">https://mbca.me/HAY</w:t>
        </w:r>
      </w:hyperlink>
      <w:r w:rsidDel="00000000" w:rsidR="00000000" w:rsidRPr="00000000">
        <w:rPr>
          <w:color w:val="0563c1"/>
          <w:sz w:val="22"/>
          <w:szCs w:val="22"/>
          <w:u w:val="single"/>
          <w:rtl w:val="0"/>
        </w:rPr>
        <w:t xml:space="preserve"> </w:t>
      </w:r>
      <w:r w:rsidDel="00000000" w:rsidR="00000000" w:rsidRPr="00000000">
        <w:rPr>
          <w:color w:val="222222"/>
          <w:sz w:val="22"/>
          <w:szCs w:val="22"/>
          <w:highlight w:val="white"/>
          <w:rtl w:val="0"/>
        </w:rPr>
        <w:t xml:space="preserve">#HereAllYear #MetastaticBC #BCSM </w:t>
      </w:r>
      <w:r w:rsidDel="00000000" w:rsidR="00000000" w:rsidRPr="00000000">
        <w:rPr>
          <w:sz w:val="22"/>
          <w:szCs w:val="22"/>
          <w:rtl w:val="0"/>
        </w:rPr>
        <w:t xml:space="preserve">#BlackDataMatters</w:t>
      </w:r>
      <w:r w:rsidDel="00000000" w:rsidR="00000000" w:rsidRPr="00000000">
        <w:rPr>
          <w:rtl w:val="0"/>
        </w:rPr>
      </w:r>
    </w:p>
    <w:p w:rsidR="00000000" w:rsidDel="00000000" w:rsidP="00000000" w:rsidRDefault="00000000" w:rsidRPr="00000000" w14:paraId="000000B3">
      <w:pPr>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February 11—VIDEO POST #2 | Shonte Drakeford</w:t>
      </w:r>
    </w:p>
    <w:tbl>
      <w:tblPr>
        <w:tblStyle w:val="Table5"/>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B4">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81300" cy="1562100"/>
                  <wp:effectExtent b="0" l="0" r="0" t="0"/>
                  <wp:docPr id="16" name="image7.png"/>
                  <a:graphic>
                    <a:graphicData uri="http://schemas.openxmlformats.org/drawingml/2006/picture">
                      <pic:pic>
                        <pic:nvPicPr>
                          <pic:cNvPr id="0" name="image7.png"/>
                          <pic:cNvPicPr preferRelativeResize="0"/>
                        </pic:nvPicPr>
                        <pic:blipFill>
                          <a:blip r:embed="rId24"/>
                          <a:srcRect b="0" l="0" r="0" t="0"/>
                          <a:stretch>
                            <a:fillRect/>
                          </a:stretch>
                        </pic:blipFill>
                        <pic:spPr>
                          <a:xfrm>
                            <a:off x="0" y="0"/>
                            <a:ext cx="2781300" cy="15621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B5">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25">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B6">
            <w:pPr>
              <w:spacing w:after="120" w:before="240" w:line="240" w:lineRule="auto"/>
              <w:rPr>
                <w:sz w:val="24"/>
                <w:szCs w:val="24"/>
              </w:rPr>
            </w:pPr>
            <w:r w:rsidDel="00000000" w:rsidR="00000000" w:rsidRPr="00000000">
              <w:rPr>
                <w:sz w:val="22"/>
                <w:szCs w:val="22"/>
                <w:rtl w:val="0"/>
              </w:rPr>
              <w:t xml:space="preserve">LEARN MORE link: </w:t>
            </w:r>
            <w:hyperlink r:id="rId26">
              <w:r w:rsidDel="00000000" w:rsidR="00000000" w:rsidRPr="00000000">
                <w:rPr>
                  <w:color w:val="0563c1"/>
                  <w:sz w:val="22"/>
                  <w:szCs w:val="22"/>
                  <w:highlight w:val="white"/>
                  <w:u w:val="single"/>
                  <w:rtl w:val="0"/>
                </w:rPr>
                <w:t xml:space="preserve">https://www.tigerlilyfoundation.org/stories/shonte-drakeford/</w:t>
              </w:r>
            </w:hyperlink>
            <w:r w:rsidDel="00000000" w:rsidR="00000000" w:rsidRPr="00000000">
              <w:rPr>
                <w:rtl w:val="0"/>
              </w:rPr>
            </w:r>
          </w:p>
        </w:tc>
      </w:tr>
    </w:tbl>
    <w:p w:rsidR="00000000" w:rsidDel="00000000" w:rsidP="00000000" w:rsidRDefault="00000000" w:rsidRPr="00000000" w14:paraId="000000B7">
      <w:pPr>
        <w:spacing w:after="0" w:before="120" w:line="240" w:lineRule="auto"/>
        <w:rPr>
          <w:color w:val="000000"/>
          <w:sz w:val="22"/>
          <w:szCs w:val="22"/>
        </w:rPr>
      </w:pPr>
      <w:bookmarkStart w:colFirst="0" w:colLast="0" w:name="_heading=h.3znysh7" w:id="1"/>
      <w:bookmarkEnd w:id="1"/>
      <w:r w:rsidDel="00000000" w:rsidR="00000000" w:rsidRPr="00000000">
        <w:rPr>
          <w:rtl w:val="0"/>
        </w:rPr>
      </w:r>
    </w:p>
    <w:p w:rsidR="00000000" w:rsidDel="00000000" w:rsidP="00000000" w:rsidRDefault="00000000" w:rsidRPr="00000000" w14:paraId="000000B8">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B9">
      <w:pPr>
        <w:spacing w:after="0" w:before="120" w:line="240" w:lineRule="auto"/>
        <w:rPr>
          <w:sz w:val="22"/>
          <w:szCs w:val="22"/>
        </w:rPr>
      </w:pPr>
      <w:r w:rsidDel="00000000" w:rsidR="00000000" w:rsidRPr="00000000">
        <w:rPr>
          <w:sz w:val="22"/>
          <w:szCs w:val="22"/>
          <w:rtl w:val="0"/>
        </w:rPr>
        <w:t xml:space="preserve">“Enjoy life as much as you can, while you can, until you can't.” </w:t>
      </w:r>
    </w:p>
    <w:p w:rsidR="00000000" w:rsidDel="00000000" w:rsidP="00000000" w:rsidRDefault="00000000" w:rsidRPr="00000000" w14:paraId="000000BA">
      <w:pPr>
        <w:spacing w:after="0" w:before="120" w:line="240" w:lineRule="auto"/>
        <w:rPr>
          <w:b w:val="1"/>
          <w:sz w:val="22"/>
          <w:szCs w:val="22"/>
        </w:rPr>
      </w:pPr>
      <w:r w:rsidDel="00000000" w:rsidR="00000000" w:rsidRPr="00000000">
        <w:rPr>
          <w:sz w:val="22"/>
          <w:szCs w:val="22"/>
          <w:rtl w:val="0"/>
        </w:rPr>
        <w:t xml:space="preserve">Shonte Drakeford was diagnosed with Stage IV Metastatic Breast Cancer on June 17, 2015 via self-discovery. She continues to educate &amp; advocate using the most evidenced based research practices of MBC Cancer care. She is</w:t>
      </w:r>
      <w:r w:rsidDel="00000000" w:rsidR="00000000" w:rsidRPr="00000000">
        <w:rPr>
          <w:sz w:val="22"/>
          <w:szCs w:val="22"/>
          <w:rtl w:val="0"/>
        </w:rPr>
        <w:t xml:space="preserve"> Here All Year: </w:t>
      </w:r>
      <w:hyperlink r:id="rId27">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BB">
      <w:pPr>
        <w:spacing w:after="0" w:before="120" w:line="240" w:lineRule="auto"/>
        <w:rPr>
          <w:sz w:val="22"/>
          <w:szCs w:val="22"/>
        </w:rPr>
      </w:pPr>
      <w:r w:rsidDel="00000000" w:rsidR="00000000" w:rsidRPr="00000000">
        <w:rPr>
          <w:rtl w:val="0"/>
        </w:rPr>
      </w:r>
    </w:p>
    <w:sdt>
      <w:sdtPr>
        <w:tag w:val="goog_rdk_1"/>
      </w:sdtPr>
      <w:sdtContent>
        <w:p w:rsidR="00000000" w:rsidDel="00000000" w:rsidP="00000000" w:rsidRDefault="00000000" w:rsidRPr="00000000" w14:paraId="000000BC">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BD">
      <w:pPr>
        <w:spacing w:after="0" w:before="120" w:line="240" w:lineRule="auto"/>
        <w:rPr>
          <w:color w:val="000000"/>
          <w:sz w:val="22"/>
          <w:szCs w:val="22"/>
        </w:rPr>
      </w:pPr>
      <w:r w:rsidDel="00000000" w:rsidR="00000000" w:rsidRPr="00000000">
        <w:rPr>
          <w:sz w:val="22"/>
          <w:szCs w:val="22"/>
          <w:rtl w:val="0"/>
        </w:rPr>
        <w:t xml:space="preserve">Shonte Drakeford (@shonte19) was diagnosed with Stage IV Metastatic Breast Cancer on June 17, 2015 via self-discovery. She continues to educate &amp; advocate using the most evidenced based research practices of MBC Cancer care. S</w:t>
      </w:r>
      <w:r w:rsidDel="00000000" w:rsidR="00000000" w:rsidRPr="00000000">
        <w:rPr>
          <w:sz w:val="22"/>
          <w:szCs w:val="22"/>
          <w:rtl w:val="0"/>
        </w:rPr>
        <w:t xml:space="preserve">he is #HereAllYear: </w:t>
      </w:r>
      <w:hyperlink r:id="rId28">
        <w:r w:rsidDel="00000000" w:rsidR="00000000" w:rsidRPr="00000000">
          <w:rPr>
            <w:color w:val="1155cc"/>
            <w:sz w:val="22"/>
            <w:szCs w:val="22"/>
            <w:u w:val="single"/>
            <w:rtl w:val="0"/>
          </w:rPr>
          <w:t xml:space="preserve">http://mbca.me/Shonte</w:t>
        </w:r>
      </w:hyperlink>
      <w:r w:rsidDel="00000000" w:rsidR="00000000" w:rsidRPr="00000000">
        <w:rPr>
          <w:sz w:val="22"/>
          <w:szCs w:val="22"/>
          <w:rtl w:val="0"/>
        </w:rPr>
        <w:t xml:space="preserve"> #MBCAlliance #BCSM</w:t>
      </w:r>
      <w:r w:rsidDel="00000000" w:rsidR="00000000" w:rsidRPr="00000000">
        <w:br w:type="page"/>
      </w:r>
      <w:r w:rsidDel="00000000" w:rsidR="00000000" w:rsidRPr="00000000">
        <w:rPr>
          <w:rtl w:val="0"/>
        </w:rPr>
      </w:r>
    </w:p>
    <w:p w:rsidR="00000000" w:rsidDel="00000000" w:rsidP="00000000" w:rsidRDefault="00000000" w:rsidRPr="00000000" w14:paraId="000000BE">
      <w:pPr>
        <w:keepNext w:val="1"/>
        <w:pBdr>
          <w:top w:color="fcb813" w:space="1" w:sz="24" w:val="single"/>
        </w:pBdr>
        <w:spacing w:after="120" w:before="240" w:line="240" w:lineRule="auto"/>
        <w:rPr>
          <w:b w:val="1"/>
          <w:color w:val="848283"/>
          <w:sz w:val="24"/>
          <w:szCs w:val="24"/>
        </w:rPr>
      </w:pPr>
      <w:r w:rsidDel="00000000" w:rsidR="00000000" w:rsidRPr="00000000">
        <w:rPr>
          <w:b w:val="1"/>
          <w:color w:val="848283"/>
          <w:sz w:val="24"/>
          <w:szCs w:val="24"/>
          <w:rtl w:val="0"/>
        </w:rPr>
        <w:t xml:space="preserve">February 15—PHOTO POST #3</w:t>
      </w:r>
    </w:p>
    <w:tbl>
      <w:tblPr>
        <w:tblStyle w:val="Table6"/>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5040"/>
        <w:gridCol w:w="5040"/>
        <w:tblGridChange w:id="0">
          <w:tblGrid>
            <w:gridCol w:w="5040"/>
            <w:gridCol w:w="5040"/>
          </w:tblGrid>
        </w:tblGridChange>
      </w:tblGrid>
      <w:tr>
        <w:trPr>
          <w:trHeight w:val="2880" w:hRule="atLeast"/>
        </w:trPr>
        <w:tc>
          <w:tcPr>
            <w:vAlign w:val="center"/>
          </w:tcPr>
          <w:p w:rsidR="00000000" w:rsidDel="00000000" w:rsidP="00000000" w:rsidRDefault="00000000" w:rsidRPr="00000000" w14:paraId="000000BF">
            <w:pPr>
              <w:spacing w:after="0" w:line="240" w:lineRule="auto"/>
              <w:jc w:val="center"/>
              <w:rPr>
                <w:b w:val="1"/>
                <w:color w:val="4472c4"/>
                <w:sz w:val="22"/>
                <w:szCs w:val="22"/>
              </w:rPr>
            </w:pPr>
            <w:r w:rsidDel="00000000" w:rsidR="00000000" w:rsidRPr="00000000">
              <w:rPr>
                <w:b w:val="1"/>
                <w:color w:val="4472c4"/>
                <w:sz w:val="22"/>
                <w:szCs w:val="22"/>
              </w:rPr>
              <w:drawing>
                <wp:inline distB="0" distT="0" distL="0" distR="0">
                  <wp:extent cx="3200400" cy="1671989"/>
                  <wp:effectExtent b="0" l="0" r="0" t="0"/>
                  <wp:docPr descr="Graphical user interface, text&#10;&#10;Description automatically generated" id="18" name="image3.png"/>
                  <a:graphic>
                    <a:graphicData uri="http://schemas.openxmlformats.org/drawingml/2006/picture">
                      <pic:pic>
                        <pic:nvPicPr>
                          <pic:cNvPr descr="Graphical user interface, text&#10;&#10;Description automatically generated" id="0" name="image3.png"/>
                          <pic:cNvPicPr preferRelativeResize="0"/>
                        </pic:nvPicPr>
                        <pic:blipFill>
                          <a:blip r:embed="rId29"/>
                          <a:srcRect b="0" l="0" r="0" t="0"/>
                          <a:stretch>
                            <a:fillRect/>
                          </a:stretch>
                        </pic:blipFill>
                        <pic:spPr>
                          <a:xfrm>
                            <a:off x="0" y="0"/>
                            <a:ext cx="3200400" cy="167198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0">
            <w:pPr>
              <w:spacing w:after="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30">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these links will be available.</w:t>
            </w:r>
          </w:p>
          <w:p w:rsidR="00000000" w:rsidDel="00000000" w:rsidP="00000000" w:rsidRDefault="00000000" w:rsidRPr="00000000" w14:paraId="000000C1">
            <w:pPr>
              <w:spacing w:after="240" w:line="240" w:lineRule="auto"/>
              <w:rPr>
                <w:rFonts w:ascii="Trebuchet MS" w:cs="Trebuchet MS" w:eastAsia="Trebuchet MS" w:hAnsi="Trebuchet MS"/>
                <w:sz w:val="22"/>
                <w:szCs w:val="22"/>
                <w:highlight w:val="white"/>
              </w:rPr>
            </w:pPr>
            <w:r w:rsidDel="00000000" w:rsidR="00000000" w:rsidRPr="00000000">
              <w:rPr>
                <w:sz w:val="22"/>
                <w:szCs w:val="22"/>
                <w:rtl w:val="0"/>
              </w:rPr>
              <w:t xml:space="preserve">Image link: </w:t>
            </w:r>
            <w:hyperlink r:id="rId31">
              <w:r w:rsidDel="00000000" w:rsidR="00000000" w:rsidRPr="00000000">
                <w:rPr>
                  <w:rFonts w:ascii="Trebuchet MS" w:cs="Trebuchet MS" w:eastAsia="Trebuchet MS" w:hAnsi="Trebuchet MS"/>
                  <w:color w:val="1155cc"/>
                  <w:sz w:val="22"/>
                  <w:szCs w:val="22"/>
                  <w:highlight w:val="white"/>
                  <w:u w:val="single"/>
                  <w:rtl w:val="0"/>
                </w:rPr>
                <w:t xml:space="preserve">https://www.ncbi.nlm.nih.gov/pmc/articles/PMC3640371/</w:t>
              </w:r>
            </w:hyperlink>
            <w:r w:rsidDel="00000000" w:rsidR="00000000" w:rsidRPr="00000000">
              <w:rPr>
                <w:rtl w:val="0"/>
              </w:rPr>
            </w:r>
          </w:p>
          <w:p w:rsidR="00000000" w:rsidDel="00000000" w:rsidP="00000000" w:rsidRDefault="00000000" w:rsidRPr="00000000" w14:paraId="000000C2">
            <w:pPr>
              <w:spacing w:after="240" w:line="240" w:lineRule="auto"/>
              <w:rPr>
                <w:sz w:val="22"/>
                <w:szCs w:val="22"/>
              </w:rPr>
            </w:pPr>
            <w:r w:rsidDel="00000000" w:rsidR="00000000" w:rsidRPr="00000000">
              <w:rPr>
                <w:sz w:val="22"/>
                <w:szCs w:val="22"/>
                <w:rtl w:val="0"/>
              </w:rPr>
              <w:t xml:space="preserve">LEARN MORE link: </w:t>
            </w:r>
            <w:hyperlink r:id="rId32">
              <w:r w:rsidDel="00000000" w:rsidR="00000000" w:rsidRPr="00000000">
                <w:rPr>
                  <w:color w:val="1155cc"/>
                  <w:sz w:val="22"/>
                  <w:szCs w:val="22"/>
                  <w:u w:val="single"/>
                  <w:rtl w:val="0"/>
                </w:rPr>
                <w:t xml:space="preserve">https://www.breastcancer.org/symptoms/diagnosis/trip_neg</w:t>
              </w:r>
            </w:hyperlink>
            <w:r w:rsidDel="00000000" w:rsidR="00000000" w:rsidRPr="00000000">
              <w:rPr>
                <w:rtl w:val="0"/>
              </w:rPr>
            </w:r>
          </w:p>
        </w:tc>
      </w:tr>
    </w:tbl>
    <w:p w:rsidR="00000000" w:rsidDel="00000000" w:rsidP="00000000" w:rsidRDefault="00000000" w:rsidRPr="00000000" w14:paraId="000000C3">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C4">
      <w:pPr>
        <w:spacing w:after="0" w:before="120" w:line="240" w:lineRule="auto"/>
        <w:rPr>
          <w:sz w:val="22"/>
          <w:szCs w:val="22"/>
        </w:rPr>
      </w:pPr>
      <w:r w:rsidDel="00000000" w:rsidR="00000000" w:rsidRPr="00000000">
        <w:rPr>
          <w:sz w:val="22"/>
          <w:szCs w:val="22"/>
          <w:rtl w:val="0"/>
        </w:rPr>
        <w:t xml:space="preserve">More needs to be done to understand why Black women are more likely to be diagnosed with TNBC. Share this graphic to raise awareness, and visit our site to learn more: </w:t>
      </w:r>
      <w:hyperlink r:id="rId33">
        <w:r w:rsidDel="00000000" w:rsidR="00000000" w:rsidRPr="00000000">
          <w:rPr>
            <w:color w:val="1155cc"/>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C5">
      <w:pPr>
        <w:spacing w:after="0" w:before="120" w:line="240" w:lineRule="auto"/>
        <w:rPr>
          <w:sz w:val="22"/>
          <w:szCs w:val="22"/>
        </w:rPr>
      </w:pPr>
      <w:r w:rsidDel="00000000" w:rsidR="00000000" w:rsidRPr="00000000">
        <w:rPr>
          <w:rtl w:val="0"/>
        </w:rPr>
      </w:r>
    </w:p>
    <w:p w:rsidR="00000000" w:rsidDel="00000000" w:rsidP="00000000" w:rsidRDefault="00000000" w:rsidRPr="00000000" w14:paraId="000000C6">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p w:rsidR="00000000" w:rsidDel="00000000" w:rsidP="00000000" w:rsidRDefault="00000000" w:rsidRPr="00000000" w14:paraId="000000C7">
      <w:pPr>
        <w:spacing w:after="0" w:before="120" w:line="240" w:lineRule="auto"/>
        <w:rPr>
          <w:color w:val="222222"/>
          <w:sz w:val="22"/>
          <w:szCs w:val="22"/>
          <w:highlight w:val="white"/>
        </w:rPr>
      </w:pPr>
      <w:r w:rsidDel="00000000" w:rsidR="00000000" w:rsidRPr="00000000">
        <w:rPr>
          <w:sz w:val="22"/>
          <w:szCs w:val="22"/>
          <w:rtl w:val="0"/>
        </w:rPr>
        <w:t xml:space="preserve">More needs to be done to understand why Black women are more likely to be diagnosed with TNBC. </w:t>
      </w:r>
      <w:r w:rsidDel="00000000" w:rsidR="00000000" w:rsidRPr="00000000">
        <w:rPr>
          <w:color w:val="222222"/>
          <w:sz w:val="22"/>
          <w:szCs w:val="22"/>
          <w:highlight w:val="white"/>
          <w:rtl w:val="0"/>
        </w:rPr>
        <w:t xml:space="preserve">Retweet to raise awareness &amp; learn more at </w:t>
      </w:r>
      <w:hyperlink r:id="rId34">
        <w:r w:rsidDel="00000000" w:rsidR="00000000" w:rsidRPr="00000000">
          <w:rPr>
            <w:color w:val="0563c1"/>
            <w:sz w:val="22"/>
            <w:szCs w:val="22"/>
            <w:u w:val="single"/>
            <w:rtl w:val="0"/>
          </w:rPr>
          <w:t xml:space="preserve">https://mbca.me/HAY</w:t>
        </w:r>
      </w:hyperlink>
      <w:r w:rsidDel="00000000" w:rsidR="00000000" w:rsidRPr="00000000">
        <w:rPr>
          <w:color w:val="000000"/>
          <w:sz w:val="22"/>
          <w:szCs w:val="22"/>
          <w:rtl w:val="0"/>
        </w:rPr>
        <w:t xml:space="preserve">. </w:t>
      </w:r>
      <w:r w:rsidDel="00000000" w:rsidR="00000000" w:rsidRPr="00000000">
        <w:rPr>
          <w:color w:val="222222"/>
          <w:sz w:val="22"/>
          <w:szCs w:val="22"/>
          <w:highlight w:val="white"/>
          <w:rtl w:val="0"/>
        </w:rPr>
        <w:t xml:space="preserve">#HereAllYear #BCSM </w:t>
      </w:r>
      <w:r w:rsidDel="00000000" w:rsidR="00000000" w:rsidRPr="00000000">
        <w:rPr>
          <w:color w:val="000000"/>
          <w:sz w:val="22"/>
          <w:szCs w:val="22"/>
          <w:rtl w:val="0"/>
        </w:rPr>
        <w:t xml:space="preserve">#MBCAlliance </w:t>
      </w:r>
      <w:r w:rsidDel="00000000" w:rsidR="00000000" w:rsidRPr="00000000">
        <w:rPr>
          <w:sz w:val="22"/>
          <w:szCs w:val="22"/>
          <w:rtl w:val="0"/>
        </w:rPr>
        <w:t xml:space="preserve">#BlackDataMatters</w:t>
      </w:r>
      <w:r w:rsidDel="00000000" w:rsidR="00000000" w:rsidRPr="00000000">
        <w:rPr>
          <w:rtl w:val="0"/>
        </w:rPr>
      </w:r>
    </w:p>
    <w:p w:rsidR="00000000" w:rsidDel="00000000" w:rsidP="00000000" w:rsidRDefault="00000000" w:rsidRPr="00000000" w14:paraId="000000C8">
      <w:pPr>
        <w:spacing w:after="0" w:line="240" w:lineRule="auto"/>
        <w:rPr>
          <w:color w:val="222222"/>
          <w:sz w:val="22"/>
          <w:szCs w:val="22"/>
          <w:highlight w:val="white"/>
        </w:rPr>
      </w:pPr>
      <w:r w:rsidDel="00000000" w:rsidR="00000000" w:rsidRPr="00000000">
        <w:rPr>
          <w:rtl w:val="0"/>
        </w:rPr>
      </w:r>
    </w:p>
    <w:p w:rsidR="00000000" w:rsidDel="00000000" w:rsidP="00000000" w:rsidRDefault="00000000" w:rsidRPr="00000000" w14:paraId="000000C9">
      <w:pPr>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February 18—VIDEO POST #3 | Jamil Rivers</w:t>
      </w:r>
    </w:p>
    <w:tbl>
      <w:tblPr>
        <w:tblStyle w:val="Table7"/>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CA">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524000"/>
                  <wp:effectExtent b="0" l="0" r="0" t="0"/>
                  <wp:docPr id="15" name="image8.png"/>
                  <a:graphic>
                    <a:graphicData uri="http://schemas.openxmlformats.org/drawingml/2006/picture">
                      <pic:pic>
                        <pic:nvPicPr>
                          <pic:cNvPr id="0" name="image8.png"/>
                          <pic:cNvPicPr preferRelativeResize="0"/>
                        </pic:nvPicPr>
                        <pic:blipFill>
                          <a:blip r:embed="rId35"/>
                          <a:srcRect b="0" l="0" r="0" t="0"/>
                          <a:stretch>
                            <a:fillRect/>
                          </a:stretch>
                        </pic:blipFill>
                        <pic:spPr>
                          <a:xfrm>
                            <a:off x="0" y="0"/>
                            <a:ext cx="2724150" cy="15240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CB">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36">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CC">
            <w:pPr>
              <w:spacing w:after="120" w:before="240" w:line="240" w:lineRule="auto"/>
              <w:rPr>
                <w:sz w:val="24"/>
                <w:szCs w:val="24"/>
              </w:rPr>
            </w:pPr>
            <w:r w:rsidDel="00000000" w:rsidR="00000000" w:rsidRPr="00000000">
              <w:rPr>
                <w:sz w:val="22"/>
                <w:szCs w:val="22"/>
                <w:rtl w:val="0"/>
              </w:rPr>
              <w:t xml:space="preserve">LEARN MORE link: </w:t>
            </w:r>
            <w:hyperlink r:id="rId37">
              <w:r w:rsidDel="00000000" w:rsidR="00000000" w:rsidRPr="00000000">
                <w:rPr>
                  <w:rFonts w:ascii="Arial" w:cs="Arial" w:eastAsia="Arial" w:hAnsi="Arial"/>
                  <w:color w:val="1155cc"/>
                  <w:sz w:val="22"/>
                  <w:szCs w:val="22"/>
                  <w:highlight w:val="white"/>
                  <w:u w:val="single"/>
                  <w:rtl w:val="0"/>
                </w:rPr>
                <w:t xml:space="preserve">https://thechrysalisinitiative.org</w:t>
              </w:r>
            </w:hyperlink>
            <w:r w:rsidDel="00000000" w:rsidR="00000000" w:rsidRPr="00000000">
              <w:rPr>
                <w:rtl w:val="0"/>
              </w:rPr>
            </w:r>
          </w:p>
        </w:tc>
      </w:tr>
    </w:tbl>
    <w:p w:rsidR="00000000" w:rsidDel="00000000" w:rsidP="00000000" w:rsidRDefault="00000000" w:rsidRPr="00000000" w14:paraId="000000CD">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CE">
      <w:pPr>
        <w:spacing w:before="120" w:lineRule="auto"/>
        <w:rPr>
          <w:b w:val="1"/>
          <w:sz w:val="22"/>
          <w:szCs w:val="22"/>
        </w:rPr>
      </w:pPr>
      <w:r w:rsidDel="00000000" w:rsidR="00000000" w:rsidRPr="00000000">
        <w:rPr>
          <w:sz w:val="22"/>
          <w:szCs w:val="22"/>
          <w:rtl w:val="0"/>
        </w:rPr>
        <w:t xml:space="preserve">Jamil Rivers was diagnosed with metastatic breast cancer de novo at age 39. She is a patient advocate with the MBC Alliance and volunteers with numerous organizations to advocate for MBC patients, especially Black women. She is Here All Year. </w:t>
      </w:r>
      <w:hyperlink r:id="rId38">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CF">
      <w:pPr>
        <w:spacing w:after="0" w:before="120" w:line="240" w:lineRule="auto"/>
        <w:rPr>
          <w:sz w:val="22"/>
          <w:szCs w:val="22"/>
        </w:rPr>
      </w:pPr>
      <w:r w:rsidDel="00000000" w:rsidR="00000000" w:rsidRPr="00000000">
        <w:rPr>
          <w:rtl w:val="0"/>
        </w:rPr>
      </w:r>
    </w:p>
    <w:sdt>
      <w:sdtPr>
        <w:tag w:val="goog_rdk_2"/>
      </w:sdtPr>
      <w:sdtContent>
        <w:p w:rsidR="00000000" w:rsidDel="00000000" w:rsidP="00000000" w:rsidRDefault="00000000" w:rsidRPr="00000000" w14:paraId="000000D0">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sdtContent>
    </w:sdt>
    <w:p w:rsidR="00000000" w:rsidDel="00000000" w:rsidP="00000000" w:rsidRDefault="00000000" w:rsidRPr="00000000" w14:paraId="000000D1">
      <w:pPr>
        <w:spacing w:before="120" w:lineRule="auto"/>
        <w:rPr>
          <w:b w:val="1"/>
          <w:sz w:val="22"/>
          <w:szCs w:val="22"/>
        </w:rPr>
      </w:pPr>
      <w:r w:rsidDel="00000000" w:rsidR="00000000" w:rsidRPr="00000000">
        <w:rPr>
          <w:sz w:val="22"/>
          <w:szCs w:val="22"/>
          <w:rtl w:val="0"/>
        </w:rPr>
        <w:t xml:space="preserve">Jamil Rivers, @jamilkali, was diagnosed with metastatic breast cancer de novo at age 39. She is a patient advocate with the MBC Alliance and volunteers with numerous organizations to advocate for MBC patients, especially Black women. She is #HereAllYear.  </w:t>
      </w:r>
      <w:hyperlink r:id="rId39">
        <w:r w:rsidDel="00000000" w:rsidR="00000000" w:rsidRPr="00000000">
          <w:rPr>
            <w:color w:val="1155cc"/>
            <w:sz w:val="22"/>
            <w:szCs w:val="22"/>
            <w:u w:val="single"/>
            <w:rtl w:val="0"/>
          </w:rPr>
          <w:t xml:space="preserve">http://mbca.me/Jamil</w:t>
        </w:r>
      </w:hyperlink>
      <w:r w:rsidDel="00000000" w:rsidR="00000000" w:rsidRPr="00000000">
        <w:rPr>
          <w:sz w:val="24"/>
          <w:szCs w:val="24"/>
          <w:rtl w:val="0"/>
        </w:rPr>
        <w:t xml:space="preserve"> </w:t>
      </w:r>
      <w:r w:rsidDel="00000000" w:rsidR="00000000" w:rsidRPr="00000000">
        <w:rPr>
          <w:sz w:val="22"/>
          <w:szCs w:val="22"/>
          <w:rtl w:val="0"/>
        </w:rPr>
        <w:t xml:space="preserve">#MBCAlliance #BCSM</w:t>
      </w:r>
      <w:r w:rsidDel="00000000" w:rsidR="00000000" w:rsidRPr="00000000">
        <w:rPr>
          <w:rtl w:val="0"/>
        </w:rPr>
      </w:r>
    </w:p>
    <w:p w:rsidR="00000000" w:rsidDel="00000000" w:rsidP="00000000" w:rsidRDefault="00000000" w:rsidRPr="00000000" w14:paraId="000000D2">
      <w:pPr>
        <w:spacing w:after="0" w:line="240" w:lineRule="auto"/>
        <w:rPr>
          <w:color w:val="222222"/>
          <w:sz w:val="22"/>
          <w:szCs w:val="22"/>
          <w:highlight w:val="white"/>
        </w:rPr>
      </w:pPr>
      <w:r w:rsidDel="00000000" w:rsidR="00000000" w:rsidRPr="00000000">
        <w:rPr>
          <w:rtl w:val="0"/>
        </w:rPr>
      </w:r>
    </w:p>
    <w:p w:rsidR="00000000" w:rsidDel="00000000" w:rsidP="00000000" w:rsidRDefault="00000000" w:rsidRPr="00000000" w14:paraId="000000D3">
      <w:pPr>
        <w:keepNext w:val="1"/>
        <w:pBdr>
          <w:top w:color="fcb813" w:space="1" w:sz="24" w:val="single"/>
        </w:pBdr>
        <w:spacing w:after="120" w:before="360" w:line="240" w:lineRule="auto"/>
        <w:rPr>
          <w:b w:val="1"/>
          <w:color w:val="848283"/>
          <w:sz w:val="24"/>
          <w:szCs w:val="24"/>
        </w:rPr>
      </w:pPr>
      <w:r w:rsidDel="00000000" w:rsidR="00000000" w:rsidRPr="00000000">
        <w:rPr>
          <w:b w:val="1"/>
          <w:color w:val="848283"/>
          <w:sz w:val="24"/>
          <w:szCs w:val="24"/>
          <w:rtl w:val="0"/>
        </w:rPr>
        <w:t xml:space="preserve">February 25, 2021—VIDEO POST #4 | Jersi Baker</w:t>
      </w:r>
    </w:p>
    <w:tbl>
      <w:tblPr>
        <w:tblStyle w:val="Table8"/>
        <w:tblW w:w="10080.0" w:type="dxa"/>
        <w:jc w:val="left"/>
        <w:tblInd w:w="0.0" w:type="dxa"/>
        <w:tblBorders>
          <w:top w:color="a6a6a6" w:space="0" w:sz="8" w:val="single"/>
          <w:left w:color="a6a6a6" w:space="0" w:sz="8" w:val="single"/>
          <w:bottom w:color="a6a6a6" w:space="0" w:sz="8" w:val="single"/>
          <w:right w:color="a6a6a6" w:space="0" w:sz="8" w:val="single"/>
          <w:insideH w:color="a6a6a6" w:space="0" w:sz="8" w:val="single"/>
          <w:insideV w:color="a6a6a6" w:space="0" w:sz="8" w:val="single"/>
        </w:tblBorders>
        <w:tblLayout w:type="fixed"/>
        <w:tblLook w:val="0400"/>
      </w:tblPr>
      <w:tblGrid>
        <w:gridCol w:w="4536"/>
        <w:gridCol w:w="5544"/>
        <w:tblGridChange w:id="0">
          <w:tblGrid>
            <w:gridCol w:w="4536"/>
            <w:gridCol w:w="5544"/>
          </w:tblGrid>
        </w:tblGridChange>
      </w:tblGrid>
      <w:tr>
        <w:trPr>
          <w:trHeight w:val="2304" w:hRule="atLeast"/>
        </w:trPr>
        <w:tc>
          <w:tcPr>
            <w:vAlign w:val="center"/>
          </w:tcPr>
          <w:p w:rsidR="00000000" w:rsidDel="00000000" w:rsidP="00000000" w:rsidRDefault="00000000" w:rsidRPr="00000000" w14:paraId="000000D4">
            <w:pPr>
              <w:spacing w:after="0" w:line="240" w:lineRule="auto"/>
              <w:rPr>
                <w:b w:val="1"/>
                <w:color w:val="848283"/>
                <w:sz w:val="24"/>
                <w:szCs w:val="24"/>
              </w:rPr>
            </w:pPr>
            <w:r w:rsidDel="00000000" w:rsidR="00000000" w:rsidRPr="00000000">
              <w:rPr>
                <w:b w:val="1"/>
                <w:color w:val="848283"/>
                <w:sz w:val="24"/>
                <w:szCs w:val="24"/>
              </w:rPr>
              <w:drawing>
                <wp:inline distB="114300" distT="114300" distL="114300" distR="114300">
                  <wp:extent cx="2724150" cy="1536700"/>
                  <wp:effectExtent b="0" l="0" r="0" t="0"/>
                  <wp:docPr id="13"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2724150" cy="15367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0D5">
            <w:pPr>
              <w:spacing w:after="240" w:before="240" w:line="240" w:lineRule="auto"/>
              <w:rPr>
                <w:sz w:val="22"/>
                <w:szCs w:val="22"/>
              </w:rPr>
            </w:pPr>
            <w:r w:rsidDel="00000000" w:rsidR="00000000" w:rsidRPr="00000000">
              <w:rPr>
                <w:b w:val="1"/>
                <w:sz w:val="22"/>
                <w:szCs w:val="22"/>
                <w:rtl w:val="0"/>
              </w:rPr>
              <w:t xml:space="preserve">For your information…</w:t>
            </w:r>
            <w:r w:rsidDel="00000000" w:rsidR="00000000" w:rsidRPr="00000000">
              <w:rPr>
                <w:sz w:val="22"/>
                <w:szCs w:val="22"/>
                <w:rtl w:val="0"/>
              </w:rPr>
              <w:t xml:space="preserve"> </w:t>
            </w:r>
            <w:r w:rsidDel="00000000" w:rsidR="00000000" w:rsidRPr="00000000">
              <w:rPr>
                <w:b w:val="1"/>
                <w:i w:val="1"/>
                <w:sz w:val="22"/>
                <w:szCs w:val="22"/>
                <w:rtl w:val="0"/>
              </w:rPr>
              <w:t xml:space="preserve">NOT</w:t>
            </w:r>
            <w:r w:rsidDel="00000000" w:rsidR="00000000" w:rsidRPr="00000000">
              <w:rPr>
                <w:sz w:val="22"/>
                <w:szCs w:val="22"/>
                <w:rtl w:val="0"/>
              </w:rPr>
              <w:t xml:space="preserve"> for inclusion in social media posts. Posts will direct users to the </w:t>
            </w:r>
            <w:hyperlink r:id="rId41">
              <w:r w:rsidDel="00000000" w:rsidR="00000000" w:rsidRPr="00000000">
                <w:rPr>
                  <w:color w:val="0563c1"/>
                  <w:sz w:val="22"/>
                  <w:szCs w:val="22"/>
                  <w:u w:val="single"/>
                  <w:rtl w:val="0"/>
                </w:rPr>
                <w:t xml:space="preserve">Here All Year Landing Page</w:t>
              </w:r>
            </w:hyperlink>
            <w:r w:rsidDel="00000000" w:rsidR="00000000" w:rsidRPr="00000000">
              <w:rPr>
                <w:sz w:val="22"/>
                <w:szCs w:val="22"/>
                <w:rtl w:val="0"/>
              </w:rPr>
              <w:t xml:space="preserve"> where this link will be available.</w:t>
            </w:r>
          </w:p>
          <w:p w:rsidR="00000000" w:rsidDel="00000000" w:rsidP="00000000" w:rsidRDefault="00000000" w:rsidRPr="00000000" w14:paraId="000000D6">
            <w:pPr>
              <w:spacing w:after="120" w:before="240" w:line="240" w:lineRule="auto"/>
              <w:rPr>
                <w:sz w:val="24"/>
                <w:szCs w:val="24"/>
              </w:rPr>
            </w:pPr>
            <w:r w:rsidDel="00000000" w:rsidR="00000000" w:rsidRPr="00000000">
              <w:rPr>
                <w:sz w:val="22"/>
                <w:szCs w:val="22"/>
                <w:rtl w:val="0"/>
              </w:rPr>
              <w:t xml:space="preserve">LEARN MORE link: </w:t>
            </w:r>
            <w:r w:rsidDel="00000000" w:rsidR="00000000" w:rsidRPr="00000000">
              <w:rPr>
                <w:sz w:val="24"/>
                <w:szCs w:val="24"/>
                <w:rtl w:val="0"/>
              </w:rPr>
              <w:t xml:space="preserve"> </w:t>
            </w:r>
            <w:hyperlink r:id="rId42">
              <w:r w:rsidDel="00000000" w:rsidR="00000000" w:rsidRPr="00000000">
                <w:rPr>
                  <w:color w:val="1155cc"/>
                  <w:sz w:val="24"/>
                  <w:szCs w:val="24"/>
                  <w:u w:val="single"/>
                  <w:rtl w:val="0"/>
                </w:rPr>
                <w:t xml:space="preserve">http://www.angelindisguiseinc.org/</w:t>
              </w:r>
            </w:hyperlink>
            <w:r w:rsidDel="00000000" w:rsidR="00000000" w:rsidRPr="00000000">
              <w:rPr>
                <w:rtl w:val="0"/>
              </w:rPr>
            </w:r>
          </w:p>
        </w:tc>
      </w:tr>
    </w:tbl>
    <w:p w:rsidR="00000000" w:rsidDel="00000000" w:rsidP="00000000" w:rsidRDefault="00000000" w:rsidRPr="00000000" w14:paraId="000000D7">
      <w:pPr>
        <w:spacing w:after="0" w:line="240" w:lineRule="auto"/>
        <w:rPr>
          <w:color w:val="222222"/>
          <w:sz w:val="22"/>
          <w:szCs w:val="22"/>
          <w:highlight w:val="white"/>
        </w:rPr>
      </w:pPr>
      <w:r w:rsidDel="00000000" w:rsidR="00000000" w:rsidRPr="00000000">
        <w:rPr>
          <w:rtl w:val="0"/>
        </w:rPr>
      </w:r>
    </w:p>
    <w:p w:rsidR="00000000" w:rsidDel="00000000" w:rsidP="00000000" w:rsidRDefault="00000000" w:rsidRPr="00000000" w14:paraId="000000D8">
      <w:pPr>
        <w:spacing w:after="0" w:before="120" w:line="240" w:lineRule="auto"/>
        <w:rPr>
          <w:b w:val="1"/>
          <w:color w:val="848283"/>
          <w:sz w:val="22"/>
          <w:szCs w:val="22"/>
        </w:rPr>
      </w:pPr>
      <w:r w:rsidDel="00000000" w:rsidR="00000000" w:rsidRPr="00000000">
        <w:rPr>
          <w:b w:val="1"/>
          <w:color w:val="848283"/>
          <w:sz w:val="22"/>
          <w:szCs w:val="22"/>
          <w:rtl w:val="0"/>
        </w:rPr>
        <w:t xml:space="preserve">FACEBOOK</w:t>
      </w:r>
    </w:p>
    <w:p w:rsidR="00000000" w:rsidDel="00000000" w:rsidP="00000000" w:rsidRDefault="00000000" w:rsidRPr="00000000" w14:paraId="000000D9">
      <w:pPr>
        <w:spacing w:after="0" w:before="120" w:line="240" w:lineRule="auto"/>
        <w:rPr>
          <w:b w:val="1"/>
          <w:sz w:val="22"/>
          <w:szCs w:val="22"/>
        </w:rPr>
      </w:pPr>
      <w:r w:rsidDel="00000000" w:rsidR="00000000" w:rsidRPr="00000000">
        <w:rPr>
          <w:sz w:val="24"/>
          <w:szCs w:val="24"/>
          <w:rtl w:val="0"/>
        </w:rPr>
        <w:t xml:space="preserve">Jersi Baker is a metastatic breast cancer patient advocate and President/Founder of Angel in Disguise, a service that provides free transportation for cancer patients in Charlotte, NC. </w:t>
      </w:r>
      <w:r w:rsidDel="00000000" w:rsidR="00000000" w:rsidRPr="00000000">
        <w:rPr>
          <w:sz w:val="22"/>
          <w:szCs w:val="22"/>
          <w:rtl w:val="0"/>
        </w:rPr>
        <w:t xml:space="preserve">She’s Here All Year: </w:t>
      </w:r>
      <w:hyperlink r:id="rId43">
        <w:r w:rsidDel="00000000" w:rsidR="00000000" w:rsidRPr="00000000">
          <w:rPr>
            <w:color w:val="0563c1"/>
            <w:sz w:val="22"/>
            <w:szCs w:val="22"/>
            <w:u w:val="single"/>
            <w:rtl w:val="0"/>
          </w:rPr>
          <w:t xml:space="preserve">https://mbca.me/HAY</w:t>
        </w:r>
      </w:hyperlink>
      <w:r w:rsidDel="00000000" w:rsidR="00000000" w:rsidRPr="00000000">
        <w:rPr>
          <w:rtl w:val="0"/>
        </w:rPr>
      </w:r>
    </w:p>
    <w:p w:rsidR="00000000" w:rsidDel="00000000" w:rsidP="00000000" w:rsidRDefault="00000000" w:rsidRPr="00000000" w14:paraId="000000DA">
      <w:pPr>
        <w:spacing w:after="0" w:before="120" w:line="240" w:lineRule="auto"/>
        <w:rPr>
          <w:sz w:val="22"/>
          <w:szCs w:val="22"/>
        </w:rPr>
      </w:pPr>
      <w:r w:rsidDel="00000000" w:rsidR="00000000" w:rsidRPr="00000000">
        <w:rPr>
          <w:rtl w:val="0"/>
        </w:rPr>
      </w:r>
    </w:p>
    <w:p w:rsidR="00000000" w:rsidDel="00000000" w:rsidP="00000000" w:rsidRDefault="00000000" w:rsidRPr="00000000" w14:paraId="000000DB">
      <w:pPr>
        <w:spacing w:after="0" w:before="120" w:line="240" w:lineRule="auto"/>
        <w:rPr>
          <w:b w:val="1"/>
          <w:color w:val="848283"/>
          <w:sz w:val="22"/>
          <w:szCs w:val="22"/>
        </w:rPr>
      </w:pPr>
      <w:r w:rsidDel="00000000" w:rsidR="00000000" w:rsidRPr="00000000">
        <w:rPr>
          <w:b w:val="1"/>
          <w:color w:val="848283"/>
          <w:sz w:val="22"/>
          <w:szCs w:val="22"/>
          <w:rtl w:val="0"/>
        </w:rPr>
        <w:t xml:space="preserve">TWITTER</w:t>
      </w:r>
    </w:p>
    <w:p w:rsidR="00000000" w:rsidDel="00000000" w:rsidP="00000000" w:rsidRDefault="00000000" w:rsidRPr="00000000" w14:paraId="000000DC">
      <w:pPr>
        <w:spacing w:after="0" w:before="120" w:line="240" w:lineRule="auto"/>
        <w:rPr>
          <w:color w:val="222222"/>
          <w:sz w:val="22"/>
          <w:szCs w:val="22"/>
          <w:highlight w:val="white"/>
        </w:rPr>
      </w:pPr>
      <w:r w:rsidDel="00000000" w:rsidR="00000000" w:rsidRPr="00000000">
        <w:rPr>
          <w:sz w:val="24"/>
          <w:szCs w:val="24"/>
          <w:rtl w:val="0"/>
        </w:rPr>
        <w:t xml:space="preserve">Jersi Baker (@JersiBaker) is a metastatic breast cancer patient advocate and President/Founder of Angel in Disguise, a service that provides free transportation for cancer patients in Charlotte, NC. </w:t>
      </w:r>
      <w:r w:rsidDel="00000000" w:rsidR="00000000" w:rsidRPr="00000000">
        <w:rPr>
          <w:sz w:val="22"/>
          <w:szCs w:val="22"/>
          <w:rtl w:val="0"/>
        </w:rPr>
        <w:t xml:space="preserve">She’s #HereAllYear: </w:t>
      </w:r>
      <w:hyperlink r:id="rId44">
        <w:r w:rsidDel="00000000" w:rsidR="00000000" w:rsidRPr="00000000">
          <w:rPr>
            <w:color w:val="1155cc"/>
            <w:sz w:val="22"/>
            <w:szCs w:val="22"/>
            <w:u w:val="single"/>
            <w:rtl w:val="0"/>
          </w:rPr>
          <w:t xml:space="preserve">http://mbca.me/Jersi</w:t>
        </w:r>
      </w:hyperlink>
      <w:r w:rsidDel="00000000" w:rsidR="00000000" w:rsidRPr="00000000">
        <w:rPr>
          <w:b w:val="1"/>
          <w:sz w:val="22"/>
          <w:szCs w:val="22"/>
          <w:rtl w:val="0"/>
        </w:rPr>
        <w:t xml:space="preserve"> </w:t>
      </w:r>
      <w:r w:rsidDel="00000000" w:rsidR="00000000" w:rsidRPr="00000000">
        <w:rPr>
          <w:color w:val="000000"/>
          <w:sz w:val="22"/>
          <w:szCs w:val="22"/>
          <w:rtl w:val="0"/>
        </w:rPr>
        <w:t xml:space="preserve">#MBCAlliance</w:t>
      </w:r>
      <w:r w:rsidDel="00000000" w:rsidR="00000000" w:rsidRPr="00000000">
        <w:rPr>
          <w:sz w:val="22"/>
          <w:szCs w:val="22"/>
          <w:rtl w:val="0"/>
        </w:rPr>
        <w:t xml:space="preserve"> #BCSM</w:t>
      </w:r>
      <w:r w:rsidDel="00000000" w:rsidR="00000000" w:rsidRPr="00000000">
        <w:rPr>
          <w:rtl w:val="0"/>
        </w:rPr>
      </w:r>
    </w:p>
    <w:p w:rsidR="00000000" w:rsidDel="00000000" w:rsidP="00000000" w:rsidRDefault="00000000" w:rsidRPr="00000000" w14:paraId="000000DD">
      <w:pPr>
        <w:spacing w:after="0" w:line="240" w:lineRule="auto"/>
        <w:rPr>
          <w:color w:val="222222"/>
          <w:sz w:val="22"/>
          <w:szCs w:val="22"/>
          <w:highlight w:val="white"/>
        </w:rPr>
      </w:pPr>
      <w:r w:rsidDel="00000000" w:rsidR="00000000" w:rsidRPr="00000000">
        <w:rPr>
          <w:rtl w:val="0"/>
        </w:rPr>
      </w:r>
    </w:p>
    <w:sectPr>
      <w:headerReference r:id="rId45" w:type="default"/>
      <w:headerReference r:id="rId46" w:type="first"/>
      <w:pgSz w:h="15840" w:w="12240" w:orient="portrait"/>
      <w:pgMar w:bottom="360" w:top="360" w:left="1080" w:right="1080" w:header="432" w:footer="43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pos="4320"/>
        <w:tab w:val="right" w:pos="8640"/>
      </w:tabs>
      <w:spacing w:after="0" w:line="240" w:lineRule="auto"/>
      <w:jc w:val="center"/>
      <w:rPr>
        <w:color w:val="000000"/>
      </w:rPr>
    </w:pPr>
    <w:r w:rsidDel="00000000" w:rsidR="00000000" w:rsidRPr="00000000">
      <w:rPr>
        <w:color w:val="000000"/>
      </w:rPr>
      <w:drawing>
        <wp:inline distB="0" distT="0" distL="0" distR="0">
          <wp:extent cx="2286000" cy="990600"/>
          <wp:effectExtent b="0" l="0" r="0" t="0"/>
          <wp:docPr descr="A close up of a logo&#10;&#10;Description automatically generated" id="20" name="image4.png"/>
          <a:graphic>
            <a:graphicData uri="http://schemas.openxmlformats.org/drawingml/2006/picture">
              <pic:pic>
                <pic:nvPicPr>
                  <pic:cNvPr descr="A close up of a logo&#10;&#10;Description automatically generated" id="0" name="image4.png"/>
                  <pic:cNvPicPr preferRelativeResize="0"/>
                </pic:nvPicPr>
                <pic:blipFill>
                  <a:blip r:embed="rId1"/>
                  <a:srcRect b="0" l="0" r="0" t="0"/>
                  <a:stretch>
                    <a:fillRect/>
                  </a:stretch>
                </pic:blipFill>
                <pic:spPr>
                  <a:xfrm>
                    <a:off x="0" y="0"/>
                    <a:ext cx="2286000" cy="9906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pos="4320"/>
        <w:tab w:val="right" w:pos="8640"/>
      </w:tabs>
      <w:jc w:val="center"/>
      <w:rPr>
        <w:color w:val="000000"/>
      </w:rPr>
    </w:pPr>
    <w:r w:rsidDel="00000000" w:rsidR="00000000" w:rsidRPr="00000000">
      <w:rPr>
        <w:b w:val="1"/>
        <w:color w:val="848283"/>
        <w:sz w:val="40"/>
        <w:szCs w:val="40"/>
        <w:rtl w:val="0"/>
      </w:rPr>
      <w:t xml:space="preserve">FEBRUARY</w:t>
    </w:r>
    <w:r w:rsidDel="00000000" w:rsidR="00000000" w:rsidRPr="00000000">
      <w:rPr>
        <w:color w:val="000000"/>
        <w:rtl w:val="0"/>
      </w:rPr>
      <w:t xml:space="preserve"> </w:t>
    </w:r>
    <w:r w:rsidDel="00000000" w:rsidR="00000000" w:rsidRPr="00000000">
      <w:rPr>
        <w:b w:val="1"/>
        <w:color w:val="848283"/>
        <w:sz w:val="40"/>
        <w:szCs w:val="40"/>
        <w:rtl w:val="0"/>
      </w:rPr>
      <w:t xml:space="preserve">2021</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center" w:pos="4320"/>
        <w:tab w:val="right" w:pos="8640"/>
      </w:tabs>
      <w:jc w:val="center"/>
      <w:rPr>
        <w:b w:val="1"/>
        <w:color w:val="848283"/>
        <w:sz w:val="40"/>
        <w:szCs w:val="40"/>
      </w:rPr>
    </w:pPr>
    <w:r w:rsidDel="00000000" w:rsidR="00000000" w:rsidRPr="00000000">
      <w:rPr>
        <w:b w:val="1"/>
        <w:color w:val="848283"/>
        <w:sz w:val="40"/>
        <w:szCs w:val="40"/>
        <w:rtl w:val="0"/>
      </w:rPr>
      <w:t xml:space="preserve">FEBRUARY 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120" w:line="240" w:lineRule="auto"/>
      <w:ind w:left="720" w:hanging="360"/>
    </w:pPr>
    <w:rPr>
      <w:b w:val="1"/>
    </w:rPr>
  </w:style>
  <w:style w:type="paragraph" w:styleId="Heading2">
    <w:name w:val="heading 2"/>
    <w:basedOn w:val="Normal"/>
    <w:next w:val="Normal"/>
    <w:pPr>
      <w:spacing w:after="0" w:before="120" w:line="240" w:lineRule="auto"/>
      <w:ind w:left="1080" w:hanging="360"/>
    </w:pPr>
    <w:rPr/>
  </w:style>
  <w:style w:type="paragraph" w:styleId="Heading3">
    <w:name w:val="heading 3"/>
    <w:basedOn w:val="Normal"/>
    <w:next w:val="Normal"/>
    <w:pPr>
      <w:spacing w:after="0" w:before="120" w:line="240" w:lineRule="auto"/>
      <w:ind w:left="720" w:hanging="360"/>
    </w:pPr>
    <w:rPr/>
  </w:style>
  <w:style w:type="paragraph" w:styleId="Heading4">
    <w:name w:val="heading 4"/>
    <w:basedOn w:val="Normal"/>
    <w:next w:val="Normal"/>
    <w:pPr>
      <w:keepNext w:val="1"/>
      <w:keepLines w:val="1"/>
      <w:spacing w:after="0" w:before="40" w:lineRule="auto"/>
      <w:ind w:left="720" w:hanging="360"/>
    </w:pPr>
    <w:rPr>
      <w:i w:val="1"/>
      <w:color w:val="2f5496"/>
    </w:rPr>
  </w:style>
  <w:style w:type="paragraph" w:styleId="Heading5">
    <w:name w:val="heading 5"/>
    <w:basedOn w:val="Normal"/>
    <w:next w:val="Normal"/>
    <w:pPr>
      <w:keepNext w:val="1"/>
      <w:keepLines w:val="1"/>
      <w:spacing w:after="0" w:before="40" w:lineRule="auto"/>
      <w:ind w:left="720" w:hanging="360"/>
    </w:pPr>
    <w:rPr>
      <w:color w:val="2f5496"/>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E6F00"/>
  </w:style>
  <w:style w:type="paragraph" w:styleId="Heading1">
    <w:name w:val="heading 1"/>
    <w:basedOn w:val="Normal"/>
    <w:next w:val="Normal"/>
    <w:uiPriority w:val="9"/>
    <w:qFormat w:val="1"/>
    <w:pPr>
      <w:spacing w:after="0" w:before="120" w:line="240" w:lineRule="auto"/>
      <w:ind w:left="720" w:hanging="360"/>
      <w:outlineLvl w:val="0"/>
    </w:pPr>
    <w:rPr>
      <w:b w:val="1"/>
    </w:rPr>
  </w:style>
  <w:style w:type="paragraph" w:styleId="Heading2">
    <w:name w:val="heading 2"/>
    <w:basedOn w:val="Normal"/>
    <w:next w:val="Normal"/>
    <w:uiPriority w:val="9"/>
    <w:semiHidden w:val="1"/>
    <w:unhideWhenUsed w:val="1"/>
    <w:qFormat w:val="1"/>
    <w:pPr>
      <w:spacing w:after="0" w:before="120" w:line="240" w:lineRule="auto"/>
      <w:ind w:left="1080" w:hanging="360"/>
      <w:outlineLvl w:val="1"/>
    </w:pPr>
  </w:style>
  <w:style w:type="paragraph" w:styleId="Heading3">
    <w:name w:val="heading 3"/>
    <w:basedOn w:val="Normal"/>
    <w:next w:val="Normal"/>
    <w:uiPriority w:val="9"/>
    <w:semiHidden w:val="1"/>
    <w:unhideWhenUsed w:val="1"/>
    <w:qFormat w:val="1"/>
    <w:pPr>
      <w:spacing w:after="0" w:before="120" w:line="240" w:lineRule="auto"/>
      <w:ind w:left="720" w:hanging="360"/>
      <w:outlineLvl w:val="2"/>
    </w:pPr>
  </w:style>
  <w:style w:type="paragraph" w:styleId="Heading4">
    <w:name w:val="heading 4"/>
    <w:basedOn w:val="Normal"/>
    <w:next w:val="Normal"/>
    <w:uiPriority w:val="9"/>
    <w:semiHidden w:val="1"/>
    <w:unhideWhenUsed w:val="1"/>
    <w:qFormat w:val="1"/>
    <w:pPr>
      <w:keepNext w:val="1"/>
      <w:keepLines w:val="1"/>
      <w:spacing w:after="0" w:before="40"/>
      <w:ind w:left="720" w:hanging="36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0" w:before="40"/>
      <w:ind w:left="720" w:hanging="360"/>
      <w:outlineLvl w:val="4"/>
    </w:pPr>
    <w:rPr>
      <w:color w:val="2f5496"/>
    </w:rPr>
  </w:style>
  <w:style w:type="paragraph" w:styleId="Heading6">
    <w:name w:val="heading 6"/>
    <w:basedOn w:val="Normal"/>
    <w:next w:val="Normal"/>
    <w:uiPriority w:val="9"/>
    <w:semiHidden w:val="1"/>
    <w:unhideWhenUsed w:val="1"/>
    <w:qFormat w:val="1"/>
    <w:pPr>
      <w:keepNext w:val="1"/>
      <w:keepLines w:val="1"/>
      <w:spacing w:after="0" w:before="40"/>
      <w:outlineLvl w:val="5"/>
    </w:pPr>
    <w:rPr>
      <w:color w:val="1f3863"/>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character" w:styleId="Hyperlink">
    <w:name w:val="Hyperlink"/>
    <w:basedOn w:val="DefaultParagraphFont"/>
    <w:uiPriority w:val="99"/>
    <w:unhideWhenUsed w:val="1"/>
    <w:qFormat w:val="1"/>
    <w:rsid w:val="00C21369"/>
    <w:rPr>
      <w:color w:val="0000ff" w:themeColor="hyperlink"/>
      <w:u w:val="single"/>
    </w:rPr>
  </w:style>
  <w:style w:type="character" w:styleId="UnresolvedMention">
    <w:name w:val="Unresolved Mention"/>
    <w:basedOn w:val="DefaultParagraphFont"/>
    <w:uiPriority w:val="99"/>
    <w:semiHidden w:val="1"/>
    <w:unhideWhenUsed w:val="1"/>
    <w:rsid w:val="00C21369"/>
    <w:rPr>
      <w:color w:val="605e5c"/>
      <w:shd w:color="auto" w:fill="e1dfdd" w:val="clear"/>
    </w:rPr>
  </w:style>
  <w:style w:type="paragraph" w:styleId="Header">
    <w:name w:val="header"/>
    <w:basedOn w:val="Normal"/>
    <w:link w:val="HeaderChar"/>
    <w:uiPriority w:val="99"/>
    <w:unhideWhenUsed w:val="1"/>
    <w:rsid w:val="004A0C59"/>
    <w:pPr>
      <w:tabs>
        <w:tab w:val="center" w:pos="4680"/>
        <w:tab w:val="right" w:pos="9360"/>
      </w:tabs>
      <w:spacing w:after="0" w:line="240" w:lineRule="auto"/>
    </w:pPr>
  </w:style>
  <w:style w:type="character" w:styleId="HeaderChar" w:customStyle="1">
    <w:name w:val="Header Char"/>
    <w:basedOn w:val="DefaultParagraphFont"/>
    <w:link w:val="Header"/>
    <w:uiPriority w:val="99"/>
    <w:rsid w:val="004A0C59"/>
  </w:style>
  <w:style w:type="paragraph" w:styleId="Footer">
    <w:name w:val="footer"/>
    <w:basedOn w:val="Normal"/>
    <w:link w:val="FooterChar"/>
    <w:uiPriority w:val="99"/>
    <w:unhideWhenUsed w:val="1"/>
    <w:rsid w:val="004A0C59"/>
    <w:pPr>
      <w:tabs>
        <w:tab w:val="center" w:pos="4680"/>
        <w:tab w:val="right" w:pos="9360"/>
      </w:tabs>
      <w:spacing w:after="0" w:line="240" w:lineRule="auto"/>
    </w:pPr>
  </w:style>
  <w:style w:type="character" w:styleId="FooterChar" w:customStyle="1">
    <w:name w:val="Footer Char"/>
    <w:basedOn w:val="DefaultParagraphFont"/>
    <w:link w:val="Footer"/>
    <w:uiPriority w:val="99"/>
    <w:rsid w:val="004A0C59"/>
  </w:style>
  <w:style w:type="table" w:styleId="a5" w:customStyle="1">
    <w:basedOn w:val="TableNormal"/>
    <w:tblPr>
      <w:tblStyleRowBandSize w:val="1"/>
      <w:tblStyleColBandSize w:val="1"/>
      <w:tblCellMar>
        <w:left w:w="72.0" w:type="dxa"/>
        <w:right w:w="72.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left w:w="72.0" w:type="dxa"/>
        <w:right w:w="72.0" w:type="dxa"/>
      </w:tblCellMar>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72.0" w:type="dxa"/>
        <w:right w:w="72.0" w:type="dxa"/>
      </w:tblCellMar>
    </w:tblPr>
  </w:style>
  <w:style w:type="character" w:styleId="FollowedHyperlink">
    <w:name w:val="FollowedHyperlink"/>
    <w:basedOn w:val="DefaultParagraphFont"/>
    <w:uiPriority w:val="99"/>
    <w:semiHidden w:val="1"/>
    <w:unhideWhenUsed w:val="1"/>
    <w:rsid w:val="00CF1D0F"/>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72.0" w:type="dxa"/>
        <w:bottom w:w="0.0" w:type="dxa"/>
        <w:right w:w="72.0" w:type="dxa"/>
      </w:tblCellMar>
    </w:tblPr>
  </w:style>
  <w:style w:type="table" w:styleId="Table3">
    <w:basedOn w:val="TableNormal"/>
    <w:tblPr>
      <w:tblStyleRowBandSize w:val="1"/>
      <w:tblStyleColBandSize w:val="1"/>
      <w:tblCellMar>
        <w:top w:w="0.0" w:type="dxa"/>
        <w:left w:w="72.0" w:type="dxa"/>
        <w:bottom w:w="0.0" w:type="dxa"/>
        <w:right w:w="72.0" w:type="dxa"/>
      </w:tblCellMar>
    </w:tblPr>
  </w:style>
  <w:style w:type="table" w:styleId="Table4">
    <w:basedOn w:val="TableNormal"/>
    <w:tblPr>
      <w:tblStyleRowBandSize w:val="1"/>
      <w:tblStyleColBandSize w:val="1"/>
      <w:tblCellMar>
        <w:top w:w="0.0" w:type="dxa"/>
        <w:left w:w="72.0" w:type="dxa"/>
        <w:bottom w:w="0.0" w:type="dxa"/>
        <w:right w:w="72.0" w:type="dxa"/>
      </w:tblCellMar>
    </w:tblPr>
  </w:style>
  <w:style w:type="table" w:styleId="Table5">
    <w:basedOn w:val="TableNormal"/>
    <w:tblPr>
      <w:tblStyleRowBandSize w:val="1"/>
      <w:tblStyleColBandSize w:val="1"/>
      <w:tblCellMar>
        <w:top w:w="0.0" w:type="dxa"/>
        <w:left w:w="72.0" w:type="dxa"/>
        <w:bottom w:w="0.0" w:type="dxa"/>
        <w:right w:w="72.0" w:type="dxa"/>
      </w:tblCellMar>
    </w:tblPr>
  </w:style>
  <w:style w:type="table" w:styleId="Table6">
    <w:basedOn w:val="TableNormal"/>
    <w:tblPr>
      <w:tblStyleRowBandSize w:val="1"/>
      <w:tblStyleColBandSize w:val="1"/>
      <w:tblCellMar>
        <w:top w:w="0.0" w:type="dxa"/>
        <w:left w:w="72.0" w:type="dxa"/>
        <w:bottom w:w="0.0" w:type="dxa"/>
        <w:right w:w="72.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20" Type="http://schemas.openxmlformats.org/officeDocument/2006/relationships/hyperlink" Target="https://www.ncbi.nlm.nih.gov/pmc/articles/PMC2894028/" TargetMode="External"/><Relationship Id="rId42" Type="http://schemas.openxmlformats.org/officeDocument/2006/relationships/hyperlink" Target="http://www.angelindisguiseinc.org/" TargetMode="External"/><Relationship Id="rId41" Type="http://schemas.openxmlformats.org/officeDocument/2006/relationships/hyperlink" Target="https://www.mbcalliance.org/here-all-year" TargetMode="External"/><Relationship Id="rId22" Type="http://schemas.openxmlformats.org/officeDocument/2006/relationships/hyperlink" Target="https://mbca.me/HAY" TargetMode="External"/><Relationship Id="rId44" Type="http://schemas.openxmlformats.org/officeDocument/2006/relationships/hyperlink" Target="http://mbca.me/Jersi" TargetMode="External"/><Relationship Id="rId21" Type="http://schemas.openxmlformats.org/officeDocument/2006/relationships/hyperlink" Target="https://www.tigerlilyfoundation.org/wp-content/uploads/2016/12/Tigerlily_MY_LIFE_Booklet.pdf" TargetMode="External"/><Relationship Id="rId43" Type="http://schemas.openxmlformats.org/officeDocument/2006/relationships/hyperlink" Target="https://mbca.me/HAY" TargetMode="External"/><Relationship Id="rId24" Type="http://schemas.openxmlformats.org/officeDocument/2006/relationships/image" Target="media/image7.png"/><Relationship Id="rId46" Type="http://schemas.openxmlformats.org/officeDocument/2006/relationships/header" Target="header1.xml"/><Relationship Id="rId23" Type="http://schemas.openxmlformats.org/officeDocument/2006/relationships/hyperlink" Target="https://mbca.me/HAY" TargetMode="External"/><Relationship Id="rId45"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ncbi.nlm.nih.gov/pmc/articles/PMC5504315/" TargetMode="External"/><Relationship Id="rId26" Type="http://schemas.openxmlformats.org/officeDocument/2006/relationships/hyperlink" Target="https://www.tigerlilyfoundation.org/stories/shonte-drakeford/" TargetMode="External"/><Relationship Id="rId25" Type="http://schemas.openxmlformats.org/officeDocument/2006/relationships/hyperlink" Target="https://www.mbcalliance.org/here-all-year" TargetMode="External"/><Relationship Id="rId28" Type="http://schemas.openxmlformats.org/officeDocument/2006/relationships/hyperlink" Target="http://mbca.me/Shonte" TargetMode="External"/><Relationship Id="rId27" Type="http://schemas.openxmlformats.org/officeDocument/2006/relationships/hyperlink" Target="https://mbca.me/HAY"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mbcalliance.org/here-all-year" TargetMode="External"/><Relationship Id="rId31" Type="http://schemas.openxmlformats.org/officeDocument/2006/relationships/hyperlink" Target="https://www.ncbi.nlm.nih.gov/pmc/articles/PMC3640371/" TargetMode="External"/><Relationship Id="rId30" Type="http://schemas.openxmlformats.org/officeDocument/2006/relationships/hyperlink" Target="https://www.mbcalliance.org/here-all-year" TargetMode="External"/><Relationship Id="rId11" Type="http://schemas.openxmlformats.org/officeDocument/2006/relationships/hyperlink" Target="https://mbca.me/HAY" TargetMode="External"/><Relationship Id="rId33" Type="http://schemas.openxmlformats.org/officeDocument/2006/relationships/hyperlink" Target="https://mbca.me/HAY" TargetMode="External"/><Relationship Id="rId10" Type="http://schemas.openxmlformats.org/officeDocument/2006/relationships/hyperlink" Target="https://www.touchbbca.org/why-is-black-breast-cancer-different" TargetMode="External"/><Relationship Id="rId32" Type="http://schemas.openxmlformats.org/officeDocument/2006/relationships/hyperlink" Target="https://www.breastcancer.org/symptoms/diagnosis/trip_neg" TargetMode="External"/><Relationship Id="rId13" Type="http://schemas.openxmlformats.org/officeDocument/2006/relationships/image" Target="media/image6.png"/><Relationship Id="rId35" Type="http://schemas.openxmlformats.org/officeDocument/2006/relationships/image" Target="media/image8.png"/><Relationship Id="rId12" Type="http://schemas.openxmlformats.org/officeDocument/2006/relationships/hyperlink" Target="https://mbca.me/HAY" TargetMode="External"/><Relationship Id="rId34" Type="http://schemas.openxmlformats.org/officeDocument/2006/relationships/hyperlink" Target="https://mbca.me/HAY" TargetMode="External"/><Relationship Id="rId15" Type="http://schemas.openxmlformats.org/officeDocument/2006/relationships/hyperlink" Target="https://www.lbbc.org/about/about-us/volunteers/stephanie-walker" TargetMode="External"/><Relationship Id="rId37" Type="http://schemas.openxmlformats.org/officeDocument/2006/relationships/hyperlink" Target="https://thechrysalisinitiative.org/" TargetMode="External"/><Relationship Id="rId14" Type="http://schemas.openxmlformats.org/officeDocument/2006/relationships/hyperlink" Target="https://www.mbcalliance.org/here-all-year" TargetMode="External"/><Relationship Id="rId36" Type="http://schemas.openxmlformats.org/officeDocument/2006/relationships/hyperlink" Target="https://www.mbcalliance.org/here-all-year" TargetMode="External"/><Relationship Id="rId17" Type="http://schemas.openxmlformats.org/officeDocument/2006/relationships/hyperlink" Target="http://mbca.me/Stephanie" TargetMode="External"/><Relationship Id="rId39" Type="http://schemas.openxmlformats.org/officeDocument/2006/relationships/hyperlink" Target="http://mbca.me/Jamil" TargetMode="External"/><Relationship Id="rId16" Type="http://schemas.openxmlformats.org/officeDocument/2006/relationships/hyperlink" Target="https://mbca.me/HAY" TargetMode="External"/><Relationship Id="rId38" Type="http://schemas.openxmlformats.org/officeDocument/2006/relationships/hyperlink" Target="https://mbca.me/HAY" TargetMode="External"/><Relationship Id="rId19" Type="http://schemas.openxmlformats.org/officeDocument/2006/relationships/hyperlink" Target="https://www.mbcalliance.org/here-all-year" TargetMode="External"/><Relationship Id="rId1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wvMFO7Xjfu0IAH11euodmjz4og==">AMUW2mX+5b6KUhbm61YLa7i6aB0x6zbRZxnYcuijcYGtjxJEj2cpIVq5TnrvakQLb6CacD5XwV6eUdTk7/Az5nUMJHyxzInlm3UdK4A6oyDH+joO/SdbXqIlSaceozkHxw42RqiJsa0+du0anwUTPXyfrKh5buKbjSbUH2xnbB62SKBAsdx00Rzr4PMgZSiz7EaxbjkThLK5pUftWN3osnT5jF1jh8TZ0P2wNklnyG8fi1yghDJFvBw=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2021-01-20T04:28:00Z</dcterms:created>
  <dc:creator>Dana Mooney</dc:creator>
</cp:coreProperties>
</file>